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0C8" w:rsidP="008220C8">
      <w:pPr>
        <w:widowControl w:val="0"/>
        <w:suppressAutoHyphens/>
        <w:jc w:val="right"/>
        <w:rPr>
          <w:sz w:val="28"/>
          <w:szCs w:val="28"/>
        </w:rPr>
      </w:pPr>
      <w:r w:rsidRPr="00372F3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5-</w:t>
      </w:r>
      <w:r>
        <w:rPr>
          <w:sz w:val="28"/>
          <w:szCs w:val="28"/>
        </w:rPr>
        <w:t>1061</w:t>
      </w:r>
      <w:r w:rsidRPr="00372F36">
        <w:rPr>
          <w:sz w:val="28"/>
          <w:szCs w:val="28"/>
        </w:rPr>
        <w:t>-1802/202</w:t>
      </w:r>
      <w:r>
        <w:rPr>
          <w:sz w:val="28"/>
          <w:szCs w:val="28"/>
        </w:rPr>
        <w:t>4</w:t>
      </w:r>
    </w:p>
    <w:p w:rsidR="00E23FCD" w:rsidP="00F9448A">
      <w:pPr>
        <w:widowControl w:val="0"/>
        <w:suppressAutoHyphens/>
        <w:jc w:val="center"/>
        <w:rPr>
          <w:sz w:val="28"/>
          <w:szCs w:val="28"/>
        </w:rPr>
      </w:pPr>
      <w:r w:rsidRPr="00372F36">
        <w:rPr>
          <w:sz w:val="28"/>
          <w:szCs w:val="28"/>
        </w:rPr>
        <w:t>П</w:t>
      </w:r>
      <w:r w:rsidR="002C2D80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О</w:t>
      </w:r>
      <w:r w:rsidR="002C2D80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С</w:t>
      </w:r>
      <w:r w:rsidR="002C2D80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Т</w:t>
      </w:r>
      <w:r w:rsidR="002C2D80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А</w:t>
      </w:r>
      <w:r w:rsidR="002C2D80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Н</w:t>
      </w:r>
      <w:r w:rsidR="002C2D80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О</w:t>
      </w:r>
      <w:r w:rsidR="002C2D80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В</w:t>
      </w:r>
      <w:r w:rsidR="002C2D80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Л</w:t>
      </w:r>
      <w:r w:rsidR="002C2D80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Е</w:t>
      </w:r>
      <w:r w:rsidR="002C2D80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Н</w:t>
      </w:r>
      <w:r w:rsidR="002C2D80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И</w:t>
      </w:r>
      <w:r w:rsidR="002C2D80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Е</w:t>
      </w:r>
    </w:p>
    <w:p w:rsidR="002C2D80" w:rsidRPr="00372F36" w:rsidP="00F9448A">
      <w:pPr>
        <w:widowControl w:val="0"/>
        <w:suppressAutoHyphens/>
        <w:jc w:val="center"/>
        <w:rPr>
          <w:sz w:val="28"/>
          <w:szCs w:val="28"/>
        </w:rPr>
      </w:pPr>
    </w:p>
    <w:p w:rsidR="001A0248" w:rsidRPr="001A0248" w:rsidP="001A0248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20 ноября </w:t>
      </w:r>
      <w:r w:rsidRPr="001A0248">
        <w:rPr>
          <w:color w:val="000000"/>
          <w:spacing w:val="-4"/>
          <w:sz w:val="28"/>
          <w:szCs w:val="28"/>
        </w:rPr>
        <w:t>202</w:t>
      </w:r>
      <w:r>
        <w:rPr>
          <w:color w:val="000000"/>
          <w:spacing w:val="-4"/>
          <w:sz w:val="28"/>
          <w:szCs w:val="28"/>
        </w:rPr>
        <w:t>4</w:t>
      </w:r>
      <w:r w:rsidRPr="001A0248">
        <w:rPr>
          <w:color w:val="000000"/>
          <w:spacing w:val="-4"/>
          <w:sz w:val="28"/>
          <w:szCs w:val="28"/>
        </w:rPr>
        <w:t xml:space="preserve"> года                                                                        г. </w:t>
      </w:r>
      <w:r w:rsidRPr="001A0248">
        <w:rPr>
          <w:color w:val="000000"/>
          <w:spacing w:val="-4"/>
          <w:sz w:val="28"/>
          <w:szCs w:val="28"/>
        </w:rPr>
        <w:t>Лангепас</w:t>
      </w:r>
    </w:p>
    <w:p w:rsidR="001A0248" w:rsidRPr="001A0248" w:rsidP="001A0248">
      <w:pPr>
        <w:shd w:val="clear" w:color="auto" w:fill="FFFFFF"/>
        <w:spacing w:line="216" w:lineRule="auto"/>
        <w:ind w:left="5040"/>
        <w:jc w:val="both"/>
        <w:rPr>
          <w:iCs/>
          <w:color w:val="000000"/>
          <w:sz w:val="28"/>
          <w:szCs w:val="28"/>
        </w:rPr>
      </w:pPr>
      <w:r w:rsidRPr="001A0248">
        <w:rPr>
          <w:spacing w:val="-5"/>
          <w:sz w:val="28"/>
          <w:szCs w:val="28"/>
        </w:rPr>
        <w:t xml:space="preserve">            (ул. Дружбы народов, 20, каб.121)</w:t>
      </w:r>
    </w:p>
    <w:p w:rsidR="00AD5765" w:rsidRPr="001A0248" w:rsidP="00F9448A">
      <w:pPr>
        <w:widowControl w:val="0"/>
        <w:suppressAutoHyphens/>
        <w:jc w:val="right"/>
        <w:rPr>
          <w:sz w:val="28"/>
          <w:szCs w:val="28"/>
        </w:rPr>
      </w:pPr>
    </w:p>
    <w:p w:rsidR="008820B4" w:rsidRPr="00372F36" w:rsidP="00560231">
      <w:pPr>
        <w:widowControl w:val="0"/>
        <w:suppressAutoHyphens/>
        <w:jc w:val="both"/>
        <w:rPr>
          <w:sz w:val="28"/>
          <w:szCs w:val="28"/>
        </w:rPr>
      </w:pPr>
      <w:r w:rsidRPr="00372F36">
        <w:rPr>
          <w:sz w:val="28"/>
          <w:szCs w:val="28"/>
        </w:rPr>
        <w:tab/>
        <w:t xml:space="preserve">Мировой судья судебного участка № 2 </w:t>
      </w:r>
      <w:r w:rsidRPr="00372F36">
        <w:rPr>
          <w:sz w:val="28"/>
          <w:szCs w:val="28"/>
        </w:rPr>
        <w:t>Лангепасского</w:t>
      </w:r>
      <w:r w:rsidRPr="00372F36">
        <w:rPr>
          <w:sz w:val="28"/>
          <w:szCs w:val="28"/>
        </w:rPr>
        <w:t xml:space="preserve"> судебного района </w:t>
      </w:r>
      <w:r w:rsidR="00372F36">
        <w:rPr>
          <w:sz w:val="28"/>
          <w:szCs w:val="28"/>
        </w:rPr>
        <w:t>ХМАО-Югры Красников А.В.</w:t>
      </w:r>
      <w:r w:rsidRPr="00372F36">
        <w:rPr>
          <w:sz w:val="28"/>
          <w:szCs w:val="28"/>
        </w:rPr>
        <w:t>,</w:t>
      </w:r>
    </w:p>
    <w:p w:rsidR="004C3675" w:rsidRPr="00372F36" w:rsidP="00560231">
      <w:pPr>
        <w:widowControl w:val="0"/>
        <w:suppressAutoHyphens/>
        <w:jc w:val="both"/>
        <w:rPr>
          <w:sz w:val="28"/>
          <w:szCs w:val="28"/>
        </w:rPr>
      </w:pPr>
      <w:r w:rsidRPr="00372F36">
        <w:rPr>
          <w:sz w:val="28"/>
          <w:szCs w:val="28"/>
        </w:rPr>
        <w:tab/>
        <w:t xml:space="preserve">с участием лица, в отношении которого ведется производство по делу об административном правонарушении </w:t>
      </w:r>
      <w:r w:rsidR="008220C8">
        <w:rPr>
          <w:sz w:val="28"/>
          <w:szCs w:val="28"/>
        </w:rPr>
        <w:t>Кутушева</w:t>
      </w:r>
      <w:r w:rsidR="008220C8">
        <w:rPr>
          <w:sz w:val="28"/>
          <w:szCs w:val="28"/>
        </w:rPr>
        <w:t xml:space="preserve"> Богдана Вадимовича</w:t>
      </w:r>
      <w:r w:rsidRPr="00372F36" w:rsidR="00EE253B">
        <w:rPr>
          <w:sz w:val="28"/>
          <w:szCs w:val="28"/>
        </w:rPr>
        <w:t xml:space="preserve">, </w:t>
      </w:r>
      <w:r w:rsidRPr="00372F36" w:rsidR="00E203F9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 xml:space="preserve">    </w:t>
      </w:r>
    </w:p>
    <w:p w:rsidR="00E203F9" w:rsidRPr="00372F36" w:rsidP="00553BC8">
      <w:pPr>
        <w:shd w:val="clear" w:color="auto" w:fill="FFFFFF"/>
        <w:ind w:firstLine="720"/>
        <w:jc w:val="both"/>
        <w:rPr>
          <w:sz w:val="28"/>
          <w:szCs w:val="28"/>
        </w:rPr>
      </w:pPr>
      <w:r w:rsidRPr="00372F3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372F36" w:rsidR="00553BC8">
        <w:rPr>
          <w:sz w:val="28"/>
          <w:szCs w:val="28"/>
        </w:rPr>
        <w:t xml:space="preserve"> </w:t>
      </w:r>
      <w:r w:rsidR="008220C8">
        <w:rPr>
          <w:sz w:val="28"/>
          <w:szCs w:val="28"/>
        </w:rPr>
        <w:t>Кутушева</w:t>
      </w:r>
      <w:r w:rsidR="008220C8">
        <w:rPr>
          <w:sz w:val="28"/>
          <w:szCs w:val="28"/>
        </w:rPr>
        <w:t xml:space="preserve"> Богдана Вадимовича</w:t>
      </w:r>
      <w:r w:rsidRPr="00372F36" w:rsidR="00B13DA9">
        <w:rPr>
          <w:sz w:val="28"/>
          <w:szCs w:val="28"/>
        </w:rPr>
        <w:t>,</w:t>
      </w:r>
      <w:r w:rsidR="008D250D">
        <w:rPr>
          <w:sz w:val="28"/>
          <w:szCs w:val="28"/>
        </w:rPr>
        <w:t xml:space="preserve"> </w:t>
      </w:r>
      <w:r w:rsidR="00AF63E3">
        <w:rPr>
          <w:sz w:val="28"/>
          <w:szCs w:val="28"/>
        </w:rPr>
        <w:t>*</w:t>
      </w:r>
    </w:p>
    <w:p w:rsidR="005839A8" w:rsidRPr="00372F36" w:rsidP="00924EFF">
      <w:pPr>
        <w:shd w:val="clear" w:color="auto" w:fill="FFFFFF"/>
        <w:ind w:firstLine="720"/>
        <w:jc w:val="both"/>
        <w:rPr>
          <w:sz w:val="28"/>
          <w:szCs w:val="28"/>
        </w:rPr>
      </w:pPr>
      <w:r w:rsidRPr="00372F36">
        <w:rPr>
          <w:sz w:val="28"/>
          <w:szCs w:val="28"/>
        </w:rPr>
        <w:t>в совершении административного правонарушения, предусмотренного ч</w:t>
      </w:r>
      <w:r w:rsidR="00372F36"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</w:t>
      </w:r>
      <w:r w:rsidR="00E05DBA">
        <w:rPr>
          <w:sz w:val="28"/>
          <w:szCs w:val="28"/>
        </w:rPr>
        <w:t>2</w:t>
      </w:r>
      <w:r w:rsidRPr="00372F36">
        <w:rPr>
          <w:sz w:val="28"/>
          <w:szCs w:val="28"/>
        </w:rPr>
        <w:t xml:space="preserve">                    ст</w:t>
      </w:r>
      <w:r w:rsidR="00372F36"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12.26 Кодекса Р</w:t>
      </w:r>
      <w:r w:rsidR="00E05DBA">
        <w:rPr>
          <w:sz w:val="28"/>
          <w:szCs w:val="28"/>
        </w:rPr>
        <w:t>Ф</w:t>
      </w:r>
      <w:r w:rsidRPr="00372F36" w:rsidR="00D948AE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об административных правонарушениях,</w:t>
      </w:r>
      <w:r w:rsidRPr="00372F36">
        <w:rPr>
          <w:sz w:val="28"/>
          <w:szCs w:val="28"/>
        </w:rPr>
        <w:tab/>
      </w:r>
    </w:p>
    <w:p w:rsidR="00B13DA9" w:rsidRPr="00372F36" w:rsidP="00924EFF">
      <w:pPr>
        <w:widowControl w:val="0"/>
        <w:suppressAutoHyphens/>
        <w:jc w:val="center"/>
        <w:rPr>
          <w:sz w:val="28"/>
          <w:szCs w:val="28"/>
        </w:rPr>
      </w:pPr>
    </w:p>
    <w:p w:rsidR="00656577" w:rsidRPr="00372F36" w:rsidP="00924EFF">
      <w:pPr>
        <w:widowControl w:val="0"/>
        <w:suppressAutoHyphens/>
        <w:jc w:val="center"/>
        <w:rPr>
          <w:sz w:val="28"/>
          <w:szCs w:val="28"/>
        </w:rPr>
      </w:pPr>
      <w:r w:rsidRPr="00372F36">
        <w:rPr>
          <w:sz w:val="28"/>
          <w:szCs w:val="28"/>
        </w:rPr>
        <w:t>у</w:t>
      </w:r>
      <w:r w:rsidRPr="00372F36">
        <w:rPr>
          <w:sz w:val="28"/>
          <w:szCs w:val="28"/>
        </w:rPr>
        <w:t>становил:</w:t>
      </w:r>
    </w:p>
    <w:p w:rsidR="00B13DA9" w:rsidRPr="00372F36" w:rsidP="00924EFF">
      <w:pPr>
        <w:widowControl w:val="0"/>
        <w:suppressAutoHyphens/>
        <w:jc w:val="center"/>
        <w:rPr>
          <w:sz w:val="28"/>
          <w:szCs w:val="28"/>
        </w:rPr>
      </w:pPr>
    </w:p>
    <w:p w:rsidR="00CE652F" w:rsidRPr="00CE652F" w:rsidP="00CE65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Кутушев</w:t>
      </w:r>
      <w:r>
        <w:rPr>
          <w:sz w:val="28"/>
          <w:szCs w:val="28"/>
        </w:rPr>
        <w:t xml:space="preserve"> Б.В.</w:t>
      </w:r>
      <w:r>
        <w:rPr>
          <w:sz w:val="28"/>
          <w:szCs w:val="28"/>
        </w:rPr>
        <w:t xml:space="preserve">, не имеющий права управления транспортными средствами, </w:t>
      </w:r>
      <w:r w:rsidR="00BA7F3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E54C2E">
        <w:rPr>
          <w:sz w:val="28"/>
          <w:szCs w:val="28"/>
        </w:rPr>
        <w:t>.</w:t>
      </w:r>
      <w:r w:rsidR="00B62F0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E54C2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72F36" w:rsidR="007A68A0">
        <w:rPr>
          <w:sz w:val="28"/>
          <w:szCs w:val="28"/>
        </w:rPr>
        <w:t xml:space="preserve"> </w:t>
      </w:r>
      <w:r w:rsidRPr="00372F36" w:rsidR="00E203F9">
        <w:rPr>
          <w:sz w:val="28"/>
          <w:szCs w:val="28"/>
        </w:rPr>
        <w:t xml:space="preserve">в </w:t>
      </w:r>
      <w:r>
        <w:rPr>
          <w:sz w:val="28"/>
          <w:szCs w:val="28"/>
        </w:rPr>
        <w:t>0</w:t>
      </w:r>
      <w:r w:rsidR="00BA7F32">
        <w:rPr>
          <w:sz w:val="28"/>
          <w:szCs w:val="28"/>
        </w:rPr>
        <w:t>4</w:t>
      </w:r>
      <w:r w:rsidR="008D250D">
        <w:rPr>
          <w:sz w:val="28"/>
          <w:szCs w:val="28"/>
        </w:rPr>
        <w:t>:</w:t>
      </w:r>
      <w:r>
        <w:rPr>
          <w:sz w:val="28"/>
          <w:szCs w:val="28"/>
        </w:rPr>
        <w:t>13</w:t>
      </w:r>
      <w:r w:rsidR="008D250D">
        <w:rPr>
          <w:sz w:val="28"/>
          <w:szCs w:val="28"/>
        </w:rPr>
        <w:t xml:space="preserve"> </w:t>
      </w:r>
      <w:r w:rsidR="00E54C2E">
        <w:rPr>
          <w:sz w:val="28"/>
          <w:szCs w:val="28"/>
        </w:rPr>
        <w:t>час.</w:t>
      </w:r>
      <w:r w:rsidRPr="00372F36" w:rsidR="00E203F9">
        <w:rPr>
          <w:sz w:val="28"/>
          <w:szCs w:val="28"/>
        </w:rPr>
        <w:t xml:space="preserve"> </w:t>
      </w:r>
      <w:r w:rsidRPr="00372F36" w:rsidR="00D948AE">
        <w:rPr>
          <w:sz w:val="28"/>
          <w:szCs w:val="28"/>
        </w:rPr>
        <w:t>управля</w:t>
      </w:r>
      <w:r>
        <w:rPr>
          <w:sz w:val="28"/>
          <w:szCs w:val="28"/>
        </w:rPr>
        <w:t>л</w:t>
      </w:r>
      <w:r w:rsidRPr="00372F36" w:rsidR="00D948AE">
        <w:rPr>
          <w:sz w:val="28"/>
          <w:szCs w:val="28"/>
        </w:rPr>
        <w:t xml:space="preserve"> транспортным средством</w:t>
      </w:r>
      <w:r w:rsidRPr="00372F36" w:rsidR="00EE253B">
        <w:rPr>
          <w:sz w:val="28"/>
          <w:szCs w:val="28"/>
        </w:rPr>
        <w:t xml:space="preserve"> </w:t>
      </w:r>
      <w:r w:rsidR="00ED655A">
        <w:rPr>
          <w:sz w:val="28"/>
          <w:szCs w:val="28"/>
        </w:rPr>
        <w:t xml:space="preserve">Лада Приора </w:t>
      </w:r>
      <w:r w:rsidR="00B62F0D">
        <w:rPr>
          <w:sz w:val="28"/>
          <w:szCs w:val="28"/>
        </w:rPr>
        <w:t xml:space="preserve">с государственным регистрационным знаком </w:t>
      </w:r>
      <w:r w:rsidR="00AF63E3">
        <w:rPr>
          <w:sz w:val="28"/>
          <w:szCs w:val="28"/>
        </w:rPr>
        <w:t>*</w:t>
      </w:r>
      <w:r w:rsidR="00B62F0D">
        <w:rPr>
          <w:sz w:val="28"/>
          <w:szCs w:val="28"/>
        </w:rPr>
        <w:t xml:space="preserve"> </w:t>
      </w:r>
      <w:r w:rsidRPr="00372F36" w:rsidR="00D75C59">
        <w:rPr>
          <w:sz w:val="28"/>
          <w:szCs w:val="28"/>
        </w:rPr>
        <w:t>в районе</w:t>
      </w:r>
      <w:r>
        <w:rPr>
          <w:sz w:val="28"/>
          <w:szCs w:val="28"/>
        </w:rPr>
        <w:t xml:space="preserve"> </w:t>
      </w:r>
      <w:r w:rsidR="00ED655A">
        <w:rPr>
          <w:sz w:val="28"/>
          <w:szCs w:val="28"/>
        </w:rPr>
        <w:t xml:space="preserve">д. 13 по ул. Ленина </w:t>
      </w:r>
      <w:r>
        <w:rPr>
          <w:sz w:val="28"/>
          <w:szCs w:val="28"/>
        </w:rPr>
        <w:t>г.</w:t>
      </w:r>
      <w:r w:rsidR="00110310">
        <w:rPr>
          <w:sz w:val="28"/>
          <w:szCs w:val="28"/>
        </w:rPr>
        <w:t xml:space="preserve"> </w:t>
      </w:r>
      <w:r>
        <w:rPr>
          <w:sz w:val="28"/>
          <w:szCs w:val="28"/>
        </w:rPr>
        <w:t>Лангепаса</w:t>
      </w:r>
      <w:r w:rsidRPr="00372F36" w:rsidR="0003172F">
        <w:rPr>
          <w:sz w:val="28"/>
          <w:szCs w:val="28"/>
        </w:rPr>
        <w:t xml:space="preserve"> </w:t>
      </w:r>
      <w:r w:rsidR="00DF7735">
        <w:rPr>
          <w:sz w:val="28"/>
          <w:szCs w:val="28"/>
        </w:rPr>
        <w:t>с признаками алкогольного опьянения</w:t>
      </w:r>
      <w:r>
        <w:rPr>
          <w:sz w:val="28"/>
          <w:szCs w:val="28"/>
        </w:rPr>
        <w:t xml:space="preserve">, после чего </w:t>
      </w:r>
      <w:r w:rsidR="00531BFA">
        <w:rPr>
          <w:sz w:val="28"/>
          <w:szCs w:val="28"/>
        </w:rPr>
        <w:t>10.11.2024</w:t>
      </w:r>
      <w:r w:rsidRPr="00372F36" w:rsidR="00531BFA">
        <w:rPr>
          <w:sz w:val="28"/>
          <w:szCs w:val="28"/>
        </w:rPr>
        <w:t xml:space="preserve"> в </w:t>
      </w:r>
      <w:r w:rsidR="00531BFA">
        <w:rPr>
          <w:sz w:val="28"/>
          <w:szCs w:val="28"/>
        </w:rPr>
        <w:t>04:35 час.</w:t>
      </w:r>
      <w:r>
        <w:rPr>
          <w:sz w:val="28"/>
          <w:szCs w:val="28"/>
        </w:rPr>
        <w:t xml:space="preserve"> </w:t>
      </w:r>
      <w:r w:rsidRPr="00372F36" w:rsidR="00D948AE">
        <w:rPr>
          <w:sz w:val="28"/>
          <w:szCs w:val="28"/>
        </w:rPr>
        <w:t xml:space="preserve">не выполнил законное требование </w:t>
      </w:r>
      <w:r w:rsidRPr="00372F36" w:rsidR="00FA5DCF">
        <w:rPr>
          <w:sz w:val="28"/>
          <w:szCs w:val="28"/>
        </w:rPr>
        <w:t>должностного лица</w:t>
      </w:r>
      <w:r w:rsidRPr="00372F36" w:rsidR="00D948AE">
        <w:rPr>
          <w:sz w:val="28"/>
          <w:szCs w:val="28"/>
        </w:rPr>
        <w:t xml:space="preserve"> о </w:t>
      </w:r>
      <w:r w:rsidRPr="00372F36" w:rsidR="005839A8">
        <w:rPr>
          <w:sz w:val="28"/>
          <w:szCs w:val="28"/>
        </w:rPr>
        <w:t xml:space="preserve">прохождении </w:t>
      </w:r>
      <w:hyperlink r:id="rId5" w:history="1">
        <w:r w:rsidRPr="00CE652F" w:rsidR="005839A8">
          <w:rPr>
            <w:sz w:val="28"/>
            <w:szCs w:val="28"/>
          </w:rPr>
          <w:t>медицинского освидетельствования</w:t>
        </w:r>
      </w:hyperlink>
      <w:r w:rsidRPr="00CE652F" w:rsidR="005839A8">
        <w:rPr>
          <w:sz w:val="28"/>
          <w:szCs w:val="28"/>
        </w:rPr>
        <w:t xml:space="preserve"> на состояние опьянения, тем самым соверши</w:t>
      </w:r>
      <w:r w:rsidRPr="00CE652F" w:rsidR="00D948AE">
        <w:rPr>
          <w:sz w:val="28"/>
          <w:szCs w:val="28"/>
        </w:rPr>
        <w:t>в</w:t>
      </w:r>
      <w:r w:rsidRPr="00CE652F" w:rsidR="005839A8">
        <w:rPr>
          <w:sz w:val="28"/>
          <w:szCs w:val="28"/>
        </w:rPr>
        <w:t xml:space="preserve"> административное правонарушение, предусмотренное ч</w:t>
      </w:r>
      <w:r w:rsidRPr="00CE652F" w:rsidR="00E54C2E">
        <w:rPr>
          <w:sz w:val="28"/>
          <w:szCs w:val="28"/>
        </w:rPr>
        <w:t>.</w:t>
      </w:r>
      <w:r w:rsidRPr="00CE652F" w:rsidR="005839A8">
        <w:rPr>
          <w:sz w:val="28"/>
          <w:szCs w:val="28"/>
        </w:rPr>
        <w:t xml:space="preserve"> </w:t>
      </w:r>
      <w:r w:rsidRPr="00CE652F">
        <w:rPr>
          <w:sz w:val="28"/>
          <w:szCs w:val="28"/>
        </w:rPr>
        <w:t>2</w:t>
      </w:r>
      <w:r w:rsidRPr="00CE652F" w:rsidR="005839A8">
        <w:rPr>
          <w:sz w:val="28"/>
          <w:szCs w:val="28"/>
        </w:rPr>
        <w:t xml:space="preserve"> ст</w:t>
      </w:r>
      <w:r w:rsidRPr="00CE652F" w:rsidR="00E54C2E">
        <w:rPr>
          <w:sz w:val="28"/>
          <w:szCs w:val="28"/>
        </w:rPr>
        <w:t>.</w:t>
      </w:r>
      <w:r w:rsidRPr="00CE652F" w:rsidR="005839A8">
        <w:rPr>
          <w:sz w:val="28"/>
          <w:szCs w:val="28"/>
        </w:rPr>
        <w:t xml:space="preserve"> 12.26 Кодекса Р</w:t>
      </w:r>
      <w:r w:rsidRPr="00CE652F" w:rsidR="00D948AE">
        <w:rPr>
          <w:sz w:val="28"/>
          <w:szCs w:val="28"/>
        </w:rPr>
        <w:t xml:space="preserve">оссийской </w:t>
      </w:r>
      <w:r w:rsidRPr="00CE652F" w:rsidR="005839A8">
        <w:rPr>
          <w:sz w:val="28"/>
          <w:szCs w:val="28"/>
        </w:rPr>
        <w:t>Ф</w:t>
      </w:r>
      <w:r w:rsidRPr="00CE652F" w:rsidR="00D948AE">
        <w:rPr>
          <w:sz w:val="28"/>
          <w:szCs w:val="28"/>
        </w:rPr>
        <w:t>едерации</w:t>
      </w:r>
      <w:r w:rsidRPr="00CE652F" w:rsidR="005839A8">
        <w:rPr>
          <w:sz w:val="28"/>
          <w:szCs w:val="28"/>
        </w:rPr>
        <w:t xml:space="preserve"> об административных правонарушениях – </w:t>
      </w:r>
      <w:r>
        <w:rPr>
          <w:sz w:val="28"/>
          <w:szCs w:val="28"/>
        </w:rPr>
        <w:t>н</w:t>
      </w:r>
      <w:r w:rsidRPr="00CE652F">
        <w:rPr>
          <w:sz w:val="28"/>
          <w:szCs w:val="28"/>
        </w:rPr>
        <w:t xml:space="preserve"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6" w:anchor="/document/10108000/entry/2641" w:history="1">
        <w:r w:rsidRPr="00CE652F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CE652F">
        <w:rPr>
          <w:sz w:val="28"/>
          <w:szCs w:val="28"/>
        </w:rPr>
        <w:t xml:space="preserve"> деяния</w:t>
      </w:r>
      <w:r>
        <w:rPr>
          <w:sz w:val="28"/>
          <w:szCs w:val="28"/>
        </w:rPr>
        <w:t xml:space="preserve">. </w:t>
      </w:r>
    </w:p>
    <w:p w:rsidR="00B13DA9" w:rsidRPr="00CE652F" w:rsidP="00B13D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Кутушев</w:t>
      </w:r>
      <w:r>
        <w:rPr>
          <w:sz w:val="28"/>
          <w:szCs w:val="28"/>
        </w:rPr>
        <w:t xml:space="preserve"> Б.В.</w:t>
      </w:r>
      <w:r w:rsidR="00CE652F">
        <w:rPr>
          <w:sz w:val="28"/>
          <w:szCs w:val="28"/>
        </w:rPr>
        <w:t xml:space="preserve"> </w:t>
      </w:r>
      <w:r w:rsidRPr="00CE652F">
        <w:rPr>
          <w:sz w:val="28"/>
          <w:szCs w:val="28"/>
        </w:rPr>
        <w:t xml:space="preserve">в судебном заседании </w:t>
      </w:r>
      <w:r w:rsidRPr="00CE652F" w:rsidR="00D75C59">
        <w:rPr>
          <w:sz w:val="28"/>
          <w:szCs w:val="28"/>
        </w:rPr>
        <w:t xml:space="preserve">вину в совершении вменяемого правонарушения </w:t>
      </w:r>
      <w:r w:rsidRPr="00CE652F">
        <w:rPr>
          <w:sz w:val="28"/>
          <w:szCs w:val="28"/>
        </w:rPr>
        <w:t>признал,</w:t>
      </w:r>
      <w:r w:rsidR="00582D28">
        <w:rPr>
          <w:sz w:val="28"/>
          <w:szCs w:val="28"/>
        </w:rPr>
        <w:t xml:space="preserve"> </w:t>
      </w:r>
      <w:r w:rsidRPr="00CE652F">
        <w:rPr>
          <w:sz w:val="28"/>
          <w:szCs w:val="28"/>
        </w:rPr>
        <w:t>в содеянном раскаялся.</w:t>
      </w:r>
      <w:r w:rsidR="00582D28">
        <w:rPr>
          <w:sz w:val="28"/>
          <w:szCs w:val="28"/>
        </w:rPr>
        <w:t xml:space="preserve"> </w:t>
      </w:r>
      <w:r w:rsidR="00110310">
        <w:rPr>
          <w:sz w:val="28"/>
          <w:szCs w:val="28"/>
        </w:rPr>
        <w:t xml:space="preserve">Указал, что в протоколе об административном правонарушении автомобиль, которым он управлял, ошибочно назван Ладой </w:t>
      </w:r>
      <w:r w:rsidR="00110310">
        <w:rPr>
          <w:sz w:val="28"/>
          <w:szCs w:val="28"/>
        </w:rPr>
        <w:t>Грантой</w:t>
      </w:r>
      <w:r w:rsidR="00110310">
        <w:rPr>
          <w:sz w:val="28"/>
          <w:szCs w:val="28"/>
        </w:rPr>
        <w:t xml:space="preserve">. </w:t>
      </w:r>
      <w:r w:rsidR="00582D28">
        <w:rPr>
          <w:sz w:val="28"/>
          <w:szCs w:val="28"/>
        </w:rPr>
        <w:t>Пояснил, что</w:t>
      </w:r>
      <w:r>
        <w:rPr>
          <w:sz w:val="28"/>
          <w:szCs w:val="28"/>
        </w:rPr>
        <w:t xml:space="preserve"> в момент встречи с сотрудниками ДПС у него имелись признаки алкогольного опьянения. </w:t>
      </w:r>
      <w:r w:rsidR="00110310">
        <w:rPr>
          <w:sz w:val="28"/>
          <w:szCs w:val="28"/>
        </w:rPr>
        <w:t>Не согласен с тем, что у него была нарушена речь.</w:t>
      </w:r>
      <w:r w:rsidR="001F25CD">
        <w:rPr>
          <w:sz w:val="28"/>
          <w:szCs w:val="28"/>
        </w:rPr>
        <w:t xml:space="preserve"> </w:t>
      </w:r>
      <w:r w:rsidR="00110310">
        <w:rPr>
          <w:sz w:val="28"/>
          <w:szCs w:val="28"/>
        </w:rPr>
        <w:t xml:space="preserve">В </w:t>
      </w:r>
      <w:r w:rsidRPr="00372F36" w:rsidR="00110310">
        <w:rPr>
          <w:sz w:val="28"/>
          <w:szCs w:val="28"/>
        </w:rPr>
        <w:t>протокол</w:t>
      </w:r>
      <w:r w:rsidR="00110310">
        <w:rPr>
          <w:sz w:val="28"/>
          <w:szCs w:val="28"/>
        </w:rPr>
        <w:t>е</w:t>
      </w:r>
      <w:r w:rsidRPr="00372F36" w:rsidR="00110310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110310">
        <w:rPr>
          <w:sz w:val="28"/>
          <w:szCs w:val="28"/>
        </w:rPr>
        <w:t xml:space="preserve">10.11.2024 он написал «не согласен». </w:t>
      </w:r>
      <w:r w:rsidR="001F25CD">
        <w:rPr>
          <w:sz w:val="28"/>
          <w:szCs w:val="28"/>
        </w:rPr>
        <w:t xml:space="preserve">К сотрудникам полиции претензий нет. </w:t>
      </w:r>
      <w:r w:rsidR="00EB00C6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 w:rsidR="00EB00C6">
        <w:rPr>
          <w:sz w:val="28"/>
          <w:szCs w:val="28"/>
        </w:rPr>
        <w:t xml:space="preserve">валидности и тяжелых заболеваний не имеет. </w:t>
      </w:r>
    </w:p>
    <w:p w:rsidR="00B13DA9" w:rsidRPr="00372F36" w:rsidP="00B13DA9">
      <w:pPr>
        <w:ind w:firstLine="708"/>
        <w:jc w:val="both"/>
        <w:rPr>
          <w:sz w:val="28"/>
          <w:szCs w:val="28"/>
        </w:rPr>
      </w:pPr>
      <w:r w:rsidRPr="00CE652F">
        <w:rPr>
          <w:sz w:val="28"/>
          <w:szCs w:val="28"/>
        </w:rPr>
        <w:t xml:space="preserve">Выслушав </w:t>
      </w:r>
      <w:r w:rsidRPr="00CE652F" w:rsidR="006E302E">
        <w:rPr>
          <w:sz w:val="28"/>
          <w:szCs w:val="28"/>
        </w:rPr>
        <w:t>лицо, в отношени</w:t>
      </w:r>
      <w:r w:rsidRPr="00372F36" w:rsidR="006E302E">
        <w:rPr>
          <w:sz w:val="28"/>
          <w:szCs w:val="28"/>
        </w:rPr>
        <w:t>и которого ведется производство по делу об административном правонарушении</w:t>
      </w:r>
      <w:r w:rsidRPr="00372F36">
        <w:rPr>
          <w:sz w:val="28"/>
          <w:szCs w:val="28"/>
        </w:rPr>
        <w:t xml:space="preserve">, изучив </w:t>
      </w:r>
      <w:r w:rsidRPr="00372F36" w:rsidR="006E302E">
        <w:rPr>
          <w:sz w:val="28"/>
          <w:szCs w:val="28"/>
        </w:rPr>
        <w:t xml:space="preserve">представленные в </w:t>
      </w:r>
      <w:r w:rsidRPr="00372F36">
        <w:rPr>
          <w:sz w:val="28"/>
          <w:szCs w:val="28"/>
        </w:rPr>
        <w:t>материалы дела</w:t>
      </w:r>
      <w:r w:rsidRPr="00372F36" w:rsidR="006E302E">
        <w:rPr>
          <w:sz w:val="28"/>
          <w:szCs w:val="28"/>
        </w:rPr>
        <w:t xml:space="preserve"> письменные доказательства</w:t>
      </w:r>
      <w:r w:rsidRPr="00372F36">
        <w:rPr>
          <w:sz w:val="28"/>
          <w:szCs w:val="28"/>
        </w:rPr>
        <w:t xml:space="preserve">, считаю вину </w:t>
      </w:r>
      <w:r w:rsidR="00F33C3E">
        <w:rPr>
          <w:sz w:val="28"/>
          <w:szCs w:val="28"/>
        </w:rPr>
        <w:t>Кутушева</w:t>
      </w:r>
      <w:r w:rsidR="00F33C3E">
        <w:rPr>
          <w:sz w:val="28"/>
          <w:szCs w:val="28"/>
        </w:rPr>
        <w:t xml:space="preserve"> Б.В.</w:t>
      </w:r>
      <w:r w:rsidR="009A0908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в совершении административного правонарушения, предусмотренного ч</w:t>
      </w:r>
      <w:r w:rsidR="003E17AD">
        <w:rPr>
          <w:sz w:val="28"/>
          <w:szCs w:val="28"/>
        </w:rPr>
        <w:t xml:space="preserve">. </w:t>
      </w:r>
      <w:r w:rsidR="00CE652F">
        <w:rPr>
          <w:sz w:val="28"/>
          <w:szCs w:val="28"/>
        </w:rPr>
        <w:t>2</w:t>
      </w:r>
      <w:r w:rsidRPr="00372F36">
        <w:rPr>
          <w:sz w:val="28"/>
          <w:szCs w:val="28"/>
        </w:rPr>
        <w:t xml:space="preserve"> ст</w:t>
      </w:r>
      <w:r w:rsidR="003E17AD"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12.26 </w:t>
      </w:r>
      <w:r w:rsidRPr="00372F36" w:rsidR="006E302E">
        <w:rPr>
          <w:sz w:val="28"/>
          <w:szCs w:val="28"/>
        </w:rPr>
        <w:t>Ко</w:t>
      </w:r>
      <w:r w:rsidR="009A0908">
        <w:rPr>
          <w:sz w:val="28"/>
          <w:szCs w:val="28"/>
        </w:rPr>
        <w:t xml:space="preserve">АП РФ, </w:t>
      </w:r>
      <w:r w:rsidRPr="00372F36">
        <w:rPr>
          <w:sz w:val="28"/>
          <w:szCs w:val="28"/>
        </w:rPr>
        <w:t xml:space="preserve">установленной. </w:t>
      </w:r>
    </w:p>
    <w:p w:rsidR="00B13DA9" w:rsidRPr="00372F36" w:rsidP="00B13DA9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372F36">
        <w:rPr>
          <w:sz w:val="28"/>
          <w:szCs w:val="28"/>
        </w:rPr>
        <w:t>ч</w:t>
      </w:r>
      <w:r>
        <w:rPr>
          <w:sz w:val="28"/>
          <w:szCs w:val="28"/>
        </w:rPr>
        <w:t>.</w:t>
      </w:r>
      <w:r w:rsidRPr="00372F36" w:rsidR="006E302E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1.1 ст</w:t>
      </w:r>
      <w:r>
        <w:rPr>
          <w:sz w:val="28"/>
          <w:szCs w:val="28"/>
        </w:rPr>
        <w:t>.</w:t>
      </w:r>
      <w:r w:rsidRPr="00372F36" w:rsidR="006E302E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 xml:space="preserve">27.12 </w:t>
      </w:r>
      <w:r w:rsidRPr="00372F36" w:rsidR="006E302E">
        <w:rPr>
          <w:sz w:val="28"/>
          <w:szCs w:val="28"/>
        </w:rPr>
        <w:t>Ко</w:t>
      </w:r>
      <w:r w:rsidR="009A0908">
        <w:rPr>
          <w:sz w:val="28"/>
          <w:szCs w:val="28"/>
        </w:rPr>
        <w:t xml:space="preserve">АП РФ </w:t>
      </w:r>
      <w:r w:rsidRPr="00372F36">
        <w:rPr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</w:t>
      </w:r>
      <w:r w:rsidRPr="00372F36">
        <w:rPr>
          <w:sz w:val="28"/>
          <w:szCs w:val="28"/>
        </w:rPr>
        <w:t>освидетельствованию на состояние алкогольного опьянения в соответствии с ч</w:t>
      </w:r>
      <w:r>
        <w:rPr>
          <w:sz w:val="28"/>
          <w:szCs w:val="28"/>
        </w:rPr>
        <w:t>.</w:t>
      </w:r>
      <w:r w:rsidRPr="00372F36" w:rsidR="006E302E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6 ст</w:t>
      </w:r>
      <w:r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27.12 </w:t>
      </w:r>
      <w:r w:rsidRPr="00372F36" w:rsidR="006E302E">
        <w:rPr>
          <w:sz w:val="28"/>
          <w:szCs w:val="28"/>
        </w:rPr>
        <w:t>Кодекса Российской Федерации об административных правонарушениях</w:t>
      </w:r>
      <w:r w:rsidRPr="00372F36">
        <w:rPr>
          <w:sz w:val="28"/>
          <w:szCs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13DA9" w:rsidRPr="00372F36" w:rsidP="00B13DA9">
      <w:pPr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>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освидетельствование, и оформления его результатов (утв</w:t>
      </w:r>
      <w:r w:rsidR="003E17AD"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Постановлением Правительства Р</w:t>
      </w:r>
      <w:r w:rsidR="003E17AD">
        <w:rPr>
          <w:sz w:val="28"/>
          <w:szCs w:val="28"/>
        </w:rPr>
        <w:t>Ф</w:t>
      </w:r>
      <w:r w:rsidRPr="00372F36">
        <w:rPr>
          <w:sz w:val="28"/>
          <w:szCs w:val="28"/>
        </w:rPr>
        <w:t xml:space="preserve"> от 26.06.2008 № 475), установлено,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 опьянения, к числе которых - запах алкоголя изо рта;</w:t>
      </w:r>
      <w:r w:rsidRPr="00372F36">
        <w:rPr>
          <w:sz w:val="28"/>
          <w:szCs w:val="28"/>
        </w:rPr>
        <w:t xml:space="preserve"> неустойчивость позы и шаткость походки;</w:t>
      </w:r>
      <w:r w:rsidRPr="00372F36">
        <w:rPr>
          <w:sz w:val="28"/>
          <w:szCs w:val="28"/>
        </w:rPr>
        <w:t xml:space="preserve"> нарушение речи;</w:t>
      </w:r>
      <w:r w:rsidRPr="00372F36">
        <w:rPr>
          <w:sz w:val="28"/>
          <w:szCs w:val="28"/>
        </w:rPr>
        <w:t xml:space="preserve"> резкое изменение окраски кожных покровов лица; поведение, не соответствующее обстановке.</w:t>
      </w:r>
    </w:p>
    <w:p w:rsidR="00B13DA9" w:rsidRPr="00372F36" w:rsidP="00B13DA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Пункт 2.3.2 Правил дорожного движения РФ обязывает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 </w:t>
      </w:r>
    </w:p>
    <w:p w:rsidR="00B13DA9" w:rsidRPr="00372F36" w:rsidP="00B13DA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Вина </w:t>
      </w:r>
      <w:r w:rsidR="00F33C3E">
        <w:rPr>
          <w:sz w:val="28"/>
          <w:szCs w:val="28"/>
        </w:rPr>
        <w:t>Кутушева</w:t>
      </w:r>
      <w:r w:rsidR="00F33C3E">
        <w:rPr>
          <w:sz w:val="28"/>
          <w:szCs w:val="28"/>
        </w:rPr>
        <w:t xml:space="preserve"> Б.В.</w:t>
      </w:r>
      <w:r w:rsidR="009A0908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в совершении правонарушения, предусмотренного ч</w:t>
      </w:r>
      <w:r w:rsidR="00AF62E3">
        <w:rPr>
          <w:sz w:val="28"/>
          <w:szCs w:val="28"/>
        </w:rPr>
        <w:t>. 2</w:t>
      </w:r>
      <w:r w:rsidRPr="00372F36">
        <w:rPr>
          <w:sz w:val="28"/>
          <w:szCs w:val="28"/>
        </w:rPr>
        <w:t xml:space="preserve"> ст</w:t>
      </w:r>
      <w:r w:rsidR="00AF62E3"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12.26 Ко</w:t>
      </w:r>
      <w:r w:rsidR="00AF62E3">
        <w:rPr>
          <w:sz w:val="28"/>
          <w:szCs w:val="28"/>
        </w:rPr>
        <w:t>АП РФ</w:t>
      </w:r>
      <w:r w:rsidR="00F33C3E">
        <w:rPr>
          <w:sz w:val="28"/>
          <w:szCs w:val="28"/>
        </w:rPr>
        <w:t>,</w:t>
      </w:r>
      <w:r w:rsidR="00AF62E3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подтверждается:</w:t>
      </w:r>
    </w:p>
    <w:p w:rsidR="00552BAD" w:rsidP="00552BA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протоколом об административном правонарушении от </w:t>
      </w:r>
      <w:r w:rsidR="00AF62E3">
        <w:rPr>
          <w:sz w:val="28"/>
          <w:szCs w:val="28"/>
        </w:rPr>
        <w:t>1</w:t>
      </w:r>
      <w:r w:rsidR="00F33C3E">
        <w:rPr>
          <w:sz w:val="28"/>
          <w:szCs w:val="28"/>
        </w:rPr>
        <w:t>0</w:t>
      </w:r>
      <w:r w:rsidR="003E17AD">
        <w:rPr>
          <w:sz w:val="28"/>
          <w:szCs w:val="28"/>
        </w:rPr>
        <w:t>.</w:t>
      </w:r>
      <w:r w:rsidR="009A0908">
        <w:rPr>
          <w:sz w:val="28"/>
          <w:szCs w:val="28"/>
        </w:rPr>
        <w:t>1</w:t>
      </w:r>
      <w:r w:rsidR="00F33C3E">
        <w:rPr>
          <w:sz w:val="28"/>
          <w:szCs w:val="28"/>
        </w:rPr>
        <w:t>1</w:t>
      </w:r>
      <w:r w:rsidR="003E17AD">
        <w:rPr>
          <w:sz w:val="28"/>
          <w:szCs w:val="28"/>
        </w:rPr>
        <w:t>.202</w:t>
      </w:r>
      <w:r w:rsidR="00F33C3E">
        <w:rPr>
          <w:sz w:val="28"/>
          <w:szCs w:val="28"/>
        </w:rPr>
        <w:t>4</w:t>
      </w:r>
      <w:r w:rsidR="003E17AD">
        <w:rPr>
          <w:sz w:val="28"/>
          <w:szCs w:val="28"/>
        </w:rPr>
        <w:t xml:space="preserve"> № 86 </w:t>
      </w:r>
      <w:r w:rsidR="00AF62E3">
        <w:rPr>
          <w:sz w:val="28"/>
          <w:szCs w:val="28"/>
        </w:rPr>
        <w:t>Х</w:t>
      </w:r>
      <w:r w:rsidR="003E17AD">
        <w:rPr>
          <w:sz w:val="28"/>
          <w:szCs w:val="28"/>
        </w:rPr>
        <w:t xml:space="preserve">М </w:t>
      </w:r>
      <w:r w:rsidR="00AF62E3">
        <w:rPr>
          <w:sz w:val="28"/>
          <w:szCs w:val="28"/>
        </w:rPr>
        <w:t>48</w:t>
      </w:r>
      <w:r w:rsidR="00F33C3E">
        <w:rPr>
          <w:sz w:val="28"/>
          <w:szCs w:val="28"/>
        </w:rPr>
        <w:t>5800</w:t>
      </w:r>
      <w:r w:rsidRPr="00372F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2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12.26</w:t>
      </w:r>
      <w:r>
        <w:rPr>
          <w:sz w:val="28"/>
          <w:szCs w:val="28"/>
        </w:rPr>
        <w:t xml:space="preserve"> КоАП РФ; </w:t>
      </w:r>
    </w:p>
    <w:p w:rsidR="00552BAD" w:rsidP="00B13DA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Pr="00372F36" w:rsidR="003E17AD">
        <w:rPr>
          <w:sz w:val="28"/>
          <w:szCs w:val="28"/>
        </w:rPr>
        <w:t xml:space="preserve">от </w:t>
      </w:r>
      <w:r w:rsidR="00AF62E3">
        <w:rPr>
          <w:sz w:val="28"/>
          <w:szCs w:val="28"/>
        </w:rPr>
        <w:t>1</w:t>
      </w:r>
      <w:r w:rsidR="000D55C0">
        <w:rPr>
          <w:sz w:val="28"/>
          <w:szCs w:val="28"/>
        </w:rPr>
        <w:t>0</w:t>
      </w:r>
      <w:r w:rsidR="00AF62E3">
        <w:rPr>
          <w:sz w:val="28"/>
          <w:szCs w:val="28"/>
        </w:rPr>
        <w:t>.</w:t>
      </w:r>
      <w:r w:rsidR="00F123FE">
        <w:rPr>
          <w:sz w:val="28"/>
          <w:szCs w:val="28"/>
        </w:rPr>
        <w:t>1</w:t>
      </w:r>
      <w:r w:rsidR="000D55C0">
        <w:rPr>
          <w:sz w:val="28"/>
          <w:szCs w:val="28"/>
        </w:rPr>
        <w:t>1</w:t>
      </w:r>
      <w:r w:rsidR="00AF62E3">
        <w:rPr>
          <w:sz w:val="28"/>
          <w:szCs w:val="28"/>
        </w:rPr>
        <w:t>.202</w:t>
      </w:r>
      <w:r w:rsidR="000D55C0">
        <w:rPr>
          <w:sz w:val="28"/>
          <w:szCs w:val="28"/>
        </w:rPr>
        <w:t>4</w:t>
      </w:r>
      <w:r>
        <w:rPr>
          <w:sz w:val="28"/>
          <w:szCs w:val="28"/>
        </w:rPr>
        <w:t xml:space="preserve">, согласно которому </w:t>
      </w:r>
      <w:r w:rsidR="000D55C0">
        <w:rPr>
          <w:sz w:val="28"/>
          <w:szCs w:val="28"/>
        </w:rPr>
        <w:t>Кутушев</w:t>
      </w:r>
      <w:r w:rsidR="000D55C0">
        <w:rPr>
          <w:sz w:val="28"/>
          <w:szCs w:val="28"/>
        </w:rPr>
        <w:t xml:space="preserve"> Б.В.</w:t>
      </w:r>
      <w:r>
        <w:rPr>
          <w:sz w:val="28"/>
          <w:szCs w:val="28"/>
        </w:rPr>
        <w:t xml:space="preserve"> отстранен от управления транспортным средством в связи с наличием признаков опьянения – запаха алкоголя изо рта</w:t>
      </w:r>
      <w:r w:rsidR="000D55C0">
        <w:rPr>
          <w:sz w:val="28"/>
          <w:szCs w:val="28"/>
        </w:rPr>
        <w:t>, нарушение речи</w:t>
      </w:r>
      <w:r>
        <w:rPr>
          <w:sz w:val="28"/>
          <w:szCs w:val="28"/>
        </w:rPr>
        <w:t>;</w:t>
      </w:r>
    </w:p>
    <w:p w:rsidR="00552BAD" w:rsidRPr="00372F36" w:rsidP="00552BA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>
        <w:rPr>
          <w:sz w:val="28"/>
          <w:szCs w:val="28"/>
        </w:rPr>
        <w:t>1</w:t>
      </w:r>
      <w:r w:rsidR="0011031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123FE">
        <w:rPr>
          <w:sz w:val="28"/>
          <w:szCs w:val="28"/>
        </w:rPr>
        <w:t>1</w:t>
      </w:r>
      <w:r w:rsidR="0011031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110310">
        <w:rPr>
          <w:sz w:val="28"/>
          <w:szCs w:val="28"/>
        </w:rPr>
        <w:t>4</w:t>
      </w:r>
      <w:r w:rsidRPr="00372F3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которому </w:t>
      </w:r>
      <w:r w:rsidR="00110310">
        <w:rPr>
          <w:sz w:val="28"/>
          <w:szCs w:val="28"/>
        </w:rPr>
        <w:t>Кутушев</w:t>
      </w:r>
      <w:r w:rsidR="00110310">
        <w:rPr>
          <w:sz w:val="28"/>
          <w:szCs w:val="28"/>
        </w:rPr>
        <w:t xml:space="preserve"> Б.В.</w:t>
      </w:r>
      <w:r w:rsidR="00F123FE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отказался от прохождения освидетельствования на состояние опьянения 1</w:t>
      </w:r>
      <w:r w:rsidR="0011031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123FE">
        <w:rPr>
          <w:sz w:val="28"/>
          <w:szCs w:val="28"/>
        </w:rPr>
        <w:t>1</w:t>
      </w:r>
      <w:r w:rsidR="0011031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110310">
        <w:rPr>
          <w:sz w:val="28"/>
          <w:szCs w:val="28"/>
        </w:rPr>
        <w:t>4</w:t>
      </w:r>
      <w:r>
        <w:rPr>
          <w:sz w:val="28"/>
          <w:szCs w:val="28"/>
        </w:rPr>
        <w:t xml:space="preserve"> в </w:t>
      </w:r>
      <w:r w:rsidR="00110310">
        <w:rPr>
          <w:sz w:val="28"/>
          <w:szCs w:val="28"/>
        </w:rPr>
        <w:t>0</w:t>
      </w:r>
      <w:r w:rsidR="00F123FE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110310">
        <w:rPr>
          <w:sz w:val="28"/>
          <w:szCs w:val="28"/>
        </w:rPr>
        <w:t>35</w:t>
      </w:r>
      <w:r>
        <w:rPr>
          <w:sz w:val="28"/>
          <w:szCs w:val="28"/>
        </w:rPr>
        <w:t xml:space="preserve"> час.</w:t>
      </w:r>
      <w:r w:rsidRPr="00552BAD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в районе</w:t>
      </w:r>
      <w:r>
        <w:rPr>
          <w:sz w:val="28"/>
          <w:szCs w:val="28"/>
        </w:rPr>
        <w:t xml:space="preserve"> </w:t>
      </w:r>
      <w:r w:rsidR="00110310">
        <w:rPr>
          <w:sz w:val="28"/>
          <w:szCs w:val="28"/>
        </w:rPr>
        <w:t xml:space="preserve">д. 13 по ул. Ленина </w:t>
      </w:r>
      <w:r w:rsidR="00F123FE">
        <w:rPr>
          <w:sz w:val="28"/>
          <w:szCs w:val="28"/>
        </w:rPr>
        <w:t>г.</w:t>
      </w:r>
      <w:r w:rsidR="00110310">
        <w:rPr>
          <w:sz w:val="28"/>
          <w:szCs w:val="28"/>
        </w:rPr>
        <w:t xml:space="preserve"> </w:t>
      </w:r>
      <w:r w:rsidR="00F123FE">
        <w:rPr>
          <w:sz w:val="28"/>
          <w:szCs w:val="28"/>
        </w:rPr>
        <w:t>Лангепаса</w:t>
      </w:r>
      <w:r>
        <w:rPr>
          <w:sz w:val="28"/>
          <w:szCs w:val="28"/>
        </w:rPr>
        <w:t xml:space="preserve">; </w:t>
      </w:r>
    </w:p>
    <w:p w:rsidR="00B13DA9" w:rsidRPr="00372F36" w:rsidP="00552BA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иными </w:t>
      </w:r>
      <w:r w:rsidR="00552BAD">
        <w:rPr>
          <w:sz w:val="28"/>
          <w:szCs w:val="28"/>
        </w:rPr>
        <w:t xml:space="preserve">письменными </w:t>
      </w:r>
      <w:r w:rsidRPr="00372F36">
        <w:rPr>
          <w:sz w:val="28"/>
          <w:szCs w:val="28"/>
        </w:rPr>
        <w:t>материалами</w:t>
      </w:r>
      <w:r w:rsidRPr="00372F36">
        <w:rPr>
          <w:sz w:val="28"/>
          <w:szCs w:val="28"/>
        </w:rPr>
        <w:t>;</w:t>
      </w:r>
    </w:p>
    <w:p w:rsidR="00B13DA9" w:rsidRPr="00372F36" w:rsidP="00B13DA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отрезками видеозаписи, представленными на </w:t>
      </w:r>
      <w:r w:rsidRPr="00372F36">
        <w:rPr>
          <w:sz w:val="28"/>
          <w:szCs w:val="28"/>
          <w:lang w:val="en-US"/>
        </w:rPr>
        <w:t>CD</w:t>
      </w:r>
      <w:r w:rsidRPr="00372F36">
        <w:rPr>
          <w:sz w:val="28"/>
          <w:szCs w:val="28"/>
        </w:rPr>
        <w:t>-диске, на которых зафиксирован</w:t>
      </w:r>
      <w:r w:rsidR="00F123FE">
        <w:rPr>
          <w:sz w:val="28"/>
          <w:szCs w:val="28"/>
        </w:rPr>
        <w:t xml:space="preserve">о движение </w:t>
      </w:r>
      <w:r w:rsidRPr="00372F36">
        <w:rPr>
          <w:sz w:val="28"/>
          <w:szCs w:val="28"/>
        </w:rPr>
        <w:t xml:space="preserve">транспортного средства под управлением </w:t>
      </w:r>
      <w:r w:rsidR="009F0617">
        <w:rPr>
          <w:sz w:val="28"/>
          <w:szCs w:val="28"/>
        </w:rPr>
        <w:t>Кутушева</w:t>
      </w:r>
      <w:r w:rsidR="009F0617">
        <w:rPr>
          <w:sz w:val="28"/>
          <w:szCs w:val="28"/>
        </w:rPr>
        <w:t xml:space="preserve"> Б.В.</w:t>
      </w:r>
      <w:r w:rsidR="00552BAD">
        <w:rPr>
          <w:sz w:val="28"/>
          <w:szCs w:val="28"/>
        </w:rPr>
        <w:t xml:space="preserve">, </w:t>
      </w:r>
      <w:r w:rsidRPr="00372F36">
        <w:rPr>
          <w:sz w:val="28"/>
          <w:szCs w:val="28"/>
        </w:rPr>
        <w:t>процессуальные действия по отстранению от управления транспортным средством, его направление на медицинское освидетельствование ввиду наличия признаков опьянения при его отказе от прохождения освидетельствования на состояние алкогольного опьянения.</w:t>
      </w:r>
    </w:p>
    <w:p w:rsidR="00CB7CB6" w:rsidRPr="00372F36" w:rsidP="00B13DA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Обстоятельства, послужившие законным основанием для направления водителя </w:t>
      </w:r>
      <w:r w:rsidR="009F0617">
        <w:rPr>
          <w:sz w:val="28"/>
          <w:szCs w:val="28"/>
        </w:rPr>
        <w:t>Кутушева</w:t>
      </w:r>
      <w:r w:rsidR="009F0617">
        <w:rPr>
          <w:sz w:val="28"/>
          <w:szCs w:val="28"/>
        </w:rPr>
        <w:t xml:space="preserve"> Б.В. </w:t>
      </w:r>
      <w:r w:rsidR="00F123FE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 xml:space="preserve">на медицинское освидетельствование, в соответствии с </w:t>
      </w:r>
      <w:r w:rsidRPr="00372F36">
        <w:rPr>
          <w:sz w:val="28"/>
          <w:szCs w:val="28"/>
        </w:rPr>
        <w:t>ч</w:t>
      </w:r>
      <w:r w:rsidR="003E17AD">
        <w:rPr>
          <w:sz w:val="28"/>
          <w:szCs w:val="28"/>
        </w:rPr>
        <w:t>.</w:t>
      </w:r>
      <w:r w:rsidRPr="00372F36">
        <w:rPr>
          <w:sz w:val="28"/>
          <w:szCs w:val="28"/>
        </w:rPr>
        <w:t>4 ст</w:t>
      </w:r>
      <w:r w:rsidR="003E17AD"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27.12 Кодекса РФ об административных правонарушениях, указаны в протоколе о направлении на медицинское освидетельствование на состояние опьянения – </w:t>
      </w:r>
      <w:r w:rsidR="00F123FE">
        <w:rPr>
          <w:sz w:val="28"/>
          <w:szCs w:val="28"/>
        </w:rPr>
        <w:t>отказ от прохождения освидетельствования на состояние алкогольного опьянения</w:t>
      </w:r>
      <w:r w:rsidRPr="00372F36">
        <w:rPr>
          <w:sz w:val="28"/>
          <w:szCs w:val="28"/>
        </w:rPr>
        <w:t>.</w:t>
      </w:r>
    </w:p>
    <w:p w:rsidR="00B13DA9" w:rsidRPr="00372F36" w:rsidP="00B13DA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На основании изложенного, </w:t>
      </w:r>
      <w:r w:rsidRPr="00372F36" w:rsidR="00CB7CB6">
        <w:rPr>
          <w:sz w:val="28"/>
          <w:szCs w:val="28"/>
        </w:rPr>
        <w:t>мировой судья</w:t>
      </w:r>
      <w:r w:rsidRPr="00372F36">
        <w:rPr>
          <w:sz w:val="28"/>
          <w:szCs w:val="28"/>
        </w:rPr>
        <w:t xml:space="preserve"> приходит к выводу, что требование сотрудника полиции о прохождении медицинского освидетельствования на состояние опьянения было законным, а установленный порядок направления на медицинское освидетельствование соблюден.</w:t>
      </w:r>
    </w:p>
    <w:p w:rsidR="00B13DA9" w:rsidRPr="00372F36" w:rsidP="00B13DA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Сознательный отказ </w:t>
      </w:r>
      <w:r w:rsidR="009F0617">
        <w:rPr>
          <w:sz w:val="28"/>
          <w:szCs w:val="28"/>
        </w:rPr>
        <w:t>Кутушева</w:t>
      </w:r>
      <w:r w:rsidR="009F0617">
        <w:rPr>
          <w:sz w:val="28"/>
          <w:szCs w:val="28"/>
        </w:rPr>
        <w:t xml:space="preserve"> Б.В. </w:t>
      </w:r>
      <w:r w:rsidRPr="00372F36">
        <w:rPr>
          <w:sz w:val="28"/>
          <w:szCs w:val="28"/>
        </w:rPr>
        <w:t>от прохождения медицинского освидетельствования на состояние опьянения зафиксирован в протоколе о направлении его на медицинское освидетельствование на состояние опьянения и на представленной в дел</w:t>
      </w:r>
      <w:r w:rsidRPr="00372F36" w:rsidR="00CB7CB6">
        <w:rPr>
          <w:sz w:val="28"/>
          <w:szCs w:val="28"/>
        </w:rPr>
        <w:t>о</w:t>
      </w:r>
      <w:r w:rsidRPr="00372F36">
        <w:rPr>
          <w:sz w:val="28"/>
          <w:szCs w:val="28"/>
        </w:rPr>
        <w:t xml:space="preserve"> видеозаписи.</w:t>
      </w:r>
    </w:p>
    <w:p w:rsidR="00B13DA9" w:rsidRPr="00372F36" w:rsidP="00B13DA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Исследованные в судебном заседании доказательства в обоснование вины </w:t>
      </w:r>
      <w:r w:rsidR="009F0617">
        <w:rPr>
          <w:sz w:val="28"/>
          <w:szCs w:val="28"/>
        </w:rPr>
        <w:t>Кутушева</w:t>
      </w:r>
      <w:r w:rsidR="009F0617">
        <w:rPr>
          <w:sz w:val="28"/>
          <w:szCs w:val="28"/>
        </w:rPr>
        <w:t xml:space="preserve"> Б.В. </w:t>
      </w:r>
      <w:r w:rsidR="00F123FE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 xml:space="preserve">согласуются между собой, не доверять им оснований нет. Процессуальные документы в отношении </w:t>
      </w:r>
      <w:r w:rsidR="009F0617">
        <w:rPr>
          <w:sz w:val="28"/>
          <w:szCs w:val="28"/>
        </w:rPr>
        <w:t>Кутушева</w:t>
      </w:r>
      <w:r w:rsidR="009F0617">
        <w:rPr>
          <w:sz w:val="28"/>
          <w:szCs w:val="28"/>
        </w:rPr>
        <w:t xml:space="preserve"> Б.В. </w:t>
      </w:r>
      <w:r w:rsidR="00F123FE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 xml:space="preserve">составлены последовательно, уполномоченными должностными лицами, нарушений требований закона при их составлении из материалов дела не усматривается. </w:t>
      </w:r>
    </w:p>
    <w:p w:rsidR="00BC370E" w:rsidRPr="00372F36" w:rsidP="00BC370E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Таким образом, </w:t>
      </w:r>
      <w:r w:rsidRPr="00372F36" w:rsidR="00CB7CB6">
        <w:rPr>
          <w:sz w:val="28"/>
          <w:szCs w:val="28"/>
        </w:rPr>
        <w:t>мировой судья</w:t>
      </w:r>
      <w:r w:rsidRPr="00372F36">
        <w:rPr>
          <w:sz w:val="28"/>
          <w:szCs w:val="28"/>
        </w:rPr>
        <w:t xml:space="preserve"> считает, что факт управления </w:t>
      </w:r>
      <w:r w:rsidR="009F0617">
        <w:rPr>
          <w:sz w:val="28"/>
          <w:szCs w:val="28"/>
        </w:rPr>
        <w:t>Кутушевым</w:t>
      </w:r>
      <w:r w:rsidR="009F0617">
        <w:rPr>
          <w:sz w:val="28"/>
          <w:szCs w:val="28"/>
        </w:rPr>
        <w:t xml:space="preserve"> Б.В. </w:t>
      </w:r>
      <w:r w:rsidRPr="00372F36" w:rsidR="00552BAD">
        <w:rPr>
          <w:sz w:val="28"/>
          <w:szCs w:val="28"/>
        </w:rPr>
        <w:t xml:space="preserve">транспортным средством </w:t>
      </w:r>
      <w:r w:rsidR="00552BAD">
        <w:rPr>
          <w:sz w:val="28"/>
          <w:szCs w:val="28"/>
        </w:rPr>
        <w:t>с признаками алкогольного опьянения</w:t>
      </w:r>
      <w:r w:rsidR="00F123FE">
        <w:rPr>
          <w:sz w:val="28"/>
          <w:szCs w:val="28"/>
        </w:rPr>
        <w:t xml:space="preserve"> и последующее </w:t>
      </w:r>
      <w:r w:rsidRPr="00372F36">
        <w:rPr>
          <w:sz w:val="28"/>
          <w:szCs w:val="28"/>
        </w:rPr>
        <w:t xml:space="preserve">невыполнение им законного </w:t>
      </w:r>
      <w:hyperlink r:id="rId7" w:history="1">
        <w:r w:rsidRPr="00372F36">
          <w:rPr>
            <w:sz w:val="28"/>
            <w:szCs w:val="28"/>
          </w:rPr>
          <w:t>требования</w:t>
        </w:r>
      </w:hyperlink>
      <w:r w:rsidRPr="00372F36">
        <w:rPr>
          <w:sz w:val="28"/>
          <w:szCs w:val="28"/>
        </w:rPr>
        <w:t xml:space="preserve"> уполномоченного </w:t>
      </w:r>
      <w:hyperlink r:id="rId8" w:history="1">
        <w:r w:rsidRPr="00372F36">
          <w:rPr>
            <w:sz w:val="28"/>
            <w:szCs w:val="28"/>
          </w:rPr>
          <w:t>должностного лица</w:t>
        </w:r>
      </w:hyperlink>
      <w:r w:rsidRPr="00372F36">
        <w:rPr>
          <w:sz w:val="28"/>
          <w:szCs w:val="28"/>
        </w:rPr>
        <w:t xml:space="preserve"> о прохождении </w:t>
      </w:r>
      <w:hyperlink r:id="rId9" w:history="1">
        <w:r w:rsidRPr="00372F36">
          <w:rPr>
            <w:sz w:val="28"/>
            <w:szCs w:val="28"/>
          </w:rPr>
          <w:t>медицинского освидетельствования</w:t>
        </w:r>
      </w:hyperlink>
      <w:r w:rsidRPr="00372F36">
        <w:rPr>
          <w:sz w:val="28"/>
          <w:szCs w:val="28"/>
        </w:rPr>
        <w:t xml:space="preserve"> на состояние опьянения, в судебном заседании доказан.</w:t>
      </w:r>
    </w:p>
    <w:p w:rsidR="00B13DA9" w:rsidRPr="00372F36" w:rsidP="00B13DA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Согласно данным ИЦ УМВД России и данным, представленным </w:t>
      </w:r>
      <w:r w:rsidRPr="00372F36" w:rsidR="0003172F">
        <w:rPr>
          <w:sz w:val="28"/>
          <w:szCs w:val="28"/>
        </w:rPr>
        <w:t>ОГИБДД ОМВД России по г</w:t>
      </w:r>
      <w:r w:rsidR="00BF36BB">
        <w:rPr>
          <w:sz w:val="28"/>
          <w:szCs w:val="28"/>
        </w:rPr>
        <w:t>.</w:t>
      </w:r>
      <w:r w:rsidRPr="00372F36" w:rsidR="0003172F">
        <w:rPr>
          <w:sz w:val="28"/>
          <w:szCs w:val="28"/>
        </w:rPr>
        <w:t xml:space="preserve"> </w:t>
      </w:r>
      <w:r w:rsidRPr="00372F36" w:rsidR="0003172F">
        <w:rPr>
          <w:sz w:val="28"/>
          <w:szCs w:val="28"/>
        </w:rPr>
        <w:t>Лангепасу</w:t>
      </w:r>
      <w:r w:rsidRPr="00372F36">
        <w:rPr>
          <w:sz w:val="28"/>
          <w:szCs w:val="28"/>
        </w:rPr>
        <w:t xml:space="preserve">, </w:t>
      </w:r>
      <w:r w:rsidR="009F0617">
        <w:rPr>
          <w:sz w:val="28"/>
          <w:szCs w:val="28"/>
        </w:rPr>
        <w:t>Кутушев</w:t>
      </w:r>
      <w:r w:rsidR="009F0617">
        <w:rPr>
          <w:sz w:val="28"/>
          <w:szCs w:val="28"/>
        </w:rPr>
        <w:t xml:space="preserve"> Б.В. </w:t>
      </w:r>
      <w:r w:rsidRPr="00372F36">
        <w:rPr>
          <w:sz w:val="28"/>
          <w:szCs w:val="28"/>
        </w:rPr>
        <w:t>по ст.264, 264.1 УК РФ не судим, административному наказанию по ст.12.8, 12.26 Кодекса РФ об административных правонарушениях не подвергался.</w:t>
      </w:r>
    </w:p>
    <w:p w:rsidR="00BC370E" w:rsidRPr="00CE652F" w:rsidP="00BC370E">
      <w:pPr>
        <w:ind w:firstLine="720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При указанных обстоятельствах, действия </w:t>
      </w:r>
      <w:r w:rsidR="009F0617">
        <w:rPr>
          <w:sz w:val="28"/>
          <w:szCs w:val="28"/>
        </w:rPr>
        <w:t>Кутушева</w:t>
      </w:r>
      <w:r w:rsidR="009F0617">
        <w:rPr>
          <w:sz w:val="28"/>
          <w:szCs w:val="28"/>
        </w:rPr>
        <w:t xml:space="preserve"> Б.В. </w:t>
      </w:r>
      <w:r w:rsidR="00F123FE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правильно квалифици</w:t>
      </w:r>
      <w:r w:rsidRPr="00372F36" w:rsidR="00CB7CB6">
        <w:rPr>
          <w:sz w:val="28"/>
          <w:szCs w:val="28"/>
        </w:rPr>
        <w:t xml:space="preserve">рованы </w:t>
      </w:r>
      <w:r w:rsidRPr="00372F36">
        <w:rPr>
          <w:sz w:val="28"/>
          <w:szCs w:val="28"/>
        </w:rPr>
        <w:t>по ч</w:t>
      </w:r>
      <w:r w:rsidR="00BF36BB"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72F36">
        <w:rPr>
          <w:sz w:val="28"/>
          <w:szCs w:val="28"/>
        </w:rPr>
        <w:t xml:space="preserve"> ст</w:t>
      </w:r>
      <w:r w:rsidR="00BF36BB"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12.</w:t>
      </w:r>
      <w:hyperlink r:id="rId10" w:history="1">
        <w:r w:rsidRPr="00372F36">
          <w:rPr>
            <w:sz w:val="28"/>
            <w:szCs w:val="28"/>
          </w:rPr>
          <w:t>26</w:t>
        </w:r>
      </w:hyperlink>
      <w:r w:rsidRPr="00372F36">
        <w:rPr>
          <w:sz w:val="28"/>
          <w:szCs w:val="28"/>
        </w:rPr>
        <w:t xml:space="preserve">  Кодекса РФ об административных правонарушениях - </w:t>
      </w:r>
      <w:r>
        <w:rPr>
          <w:sz w:val="28"/>
          <w:szCs w:val="28"/>
        </w:rPr>
        <w:t>н</w:t>
      </w:r>
      <w:r w:rsidRPr="00CE652F">
        <w:rPr>
          <w:sz w:val="28"/>
          <w:szCs w:val="28"/>
        </w:rPr>
        <w:t xml:space="preserve"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6" w:anchor="/document/10108000/entry/2641" w:history="1">
        <w:r w:rsidRPr="00CE652F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CE652F">
        <w:rPr>
          <w:sz w:val="28"/>
          <w:szCs w:val="28"/>
        </w:rPr>
        <w:t xml:space="preserve"> деяния</w:t>
      </w:r>
      <w:r>
        <w:rPr>
          <w:sz w:val="28"/>
          <w:szCs w:val="28"/>
        </w:rPr>
        <w:t xml:space="preserve">. </w:t>
      </w:r>
    </w:p>
    <w:p w:rsidR="00B13DA9" w:rsidRPr="00372F36" w:rsidP="00B13DA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Каких-либо неустранимых сомнений, которые на основании </w:t>
      </w:r>
      <w:hyperlink r:id="rId11" w:history="1">
        <w:r w:rsidRPr="00372F36">
          <w:rPr>
            <w:sz w:val="28"/>
            <w:szCs w:val="28"/>
          </w:rPr>
          <w:t>ст</w:t>
        </w:r>
        <w:r w:rsidR="00BF36BB">
          <w:rPr>
            <w:sz w:val="28"/>
            <w:szCs w:val="28"/>
          </w:rPr>
          <w:t>.</w:t>
        </w:r>
        <w:r w:rsidRPr="00372F36">
          <w:rPr>
            <w:sz w:val="28"/>
            <w:szCs w:val="28"/>
          </w:rPr>
          <w:t xml:space="preserve"> 1.5</w:t>
        </w:r>
      </w:hyperlink>
      <w:r w:rsidRPr="00372F36">
        <w:rPr>
          <w:sz w:val="28"/>
          <w:szCs w:val="28"/>
        </w:rPr>
        <w:t xml:space="preserve"> Кодекса РФ об административных правонарушениях должны толковаться в его пользу, не усматривается.</w:t>
      </w:r>
    </w:p>
    <w:p w:rsidR="00F123FE" w:rsidP="00B13DA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При назначении наказания учитываются данные о личности </w:t>
      </w:r>
      <w:r w:rsidR="009F0617">
        <w:rPr>
          <w:sz w:val="28"/>
          <w:szCs w:val="28"/>
        </w:rPr>
        <w:t>Кутушева</w:t>
      </w:r>
      <w:r w:rsidR="009F0617">
        <w:rPr>
          <w:sz w:val="28"/>
          <w:szCs w:val="28"/>
        </w:rPr>
        <w:t xml:space="preserve"> Б.В.</w:t>
      </w:r>
      <w:r w:rsidRPr="00372F36">
        <w:rPr>
          <w:sz w:val="28"/>
          <w:szCs w:val="28"/>
        </w:rPr>
        <w:t xml:space="preserve">, характер совершенного административного правонарушения, объектом которого является безопасность дорожного движения. </w:t>
      </w:r>
    </w:p>
    <w:p w:rsidR="009F0617" w:rsidP="00B13DA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вины и раскаяние в содеянном. </w:t>
      </w:r>
    </w:p>
    <w:p w:rsidR="00B13DA9" w:rsidRPr="00372F36" w:rsidP="00B13DA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>Обстоятельств, отягчающи</w:t>
      </w:r>
      <w:r w:rsidRPr="00372F36" w:rsidR="00BF350F">
        <w:rPr>
          <w:sz w:val="28"/>
          <w:szCs w:val="28"/>
        </w:rPr>
        <w:t>х</w:t>
      </w:r>
      <w:r w:rsidRPr="00372F36">
        <w:rPr>
          <w:sz w:val="28"/>
          <w:szCs w:val="28"/>
        </w:rPr>
        <w:t xml:space="preserve"> административную ответственность </w:t>
      </w:r>
      <w:r w:rsidRPr="00372F36" w:rsidR="00BF350F">
        <w:rPr>
          <w:sz w:val="28"/>
          <w:szCs w:val="28"/>
        </w:rPr>
        <w:t>не установлено</w:t>
      </w:r>
      <w:r w:rsidRPr="00372F36">
        <w:rPr>
          <w:sz w:val="28"/>
          <w:szCs w:val="28"/>
        </w:rPr>
        <w:t>.</w:t>
      </w:r>
    </w:p>
    <w:p w:rsidR="00903A39" w:rsidP="002A217E">
      <w:pPr>
        <w:widowControl w:val="0"/>
        <w:suppressAutoHyphens/>
        <w:ind w:firstLine="708"/>
        <w:jc w:val="both"/>
        <w:rPr>
          <w:color w:val="000000"/>
          <w:sz w:val="28"/>
          <w:szCs w:val="28"/>
        </w:rPr>
      </w:pPr>
      <w:r w:rsidRPr="00372F36">
        <w:rPr>
          <w:sz w:val="28"/>
          <w:szCs w:val="28"/>
        </w:rPr>
        <w:t>Мировой судья</w:t>
      </w:r>
      <w:r w:rsidRPr="00372F36" w:rsidR="00B13DA9">
        <w:rPr>
          <w:sz w:val="28"/>
          <w:szCs w:val="28"/>
        </w:rPr>
        <w:t xml:space="preserve"> учитывает </w:t>
      </w:r>
      <w:r w:rsidR="00F123FE">
        <w:rPr>
          <w:sz w:val="28"/>
          <w:szCs w:val="28"/>
        </w:rPr>
        <w:t xml:space="preserve">характер правонарушения, </w:t>
      </w:r>
      <w:r w:rsidRPr="00372F36" w:rsidR="00B13DA9">
        <w:rPr>
          <w:sz w:val="28"/>
          <w:szCs w:val="28"/>
        </w:rPr>
        <w:t xml:space="preserve">обстоятельства дела, личность нарушителя и приходит к выводу о </w:t>
      </w:r>
      <w:r w:rsidRPr="00372F36" w:rsidR="00EF709F">
        <w:rPr>
          <w:color w:val="000000"/>
          <w:sz w:val="28"/>
          <w:szCs w:val="28"/>
        </w:rPr>
        <w:t>в</w:t>
      </w:r>
      <w:r w:rsidRPr="00372F36" w:rsidR="00FA3712">
        <w:rPr>
          <w:color w:val="000000"/>
          <w:sz w:val="28"/>
          <w:szCs w:val="28"/>
        </w:rPr>
        <w:t xml:space="preserve">озможности назначить </w:t>
      </w:r>
      <w:r w:rsidR="009F0617">
        <w:rPr>
          <w:sz w:val="28"/>
          <w:szCs w:val="28"/>
        </w:rPr>
        <w:t>Кутушеву</w:t>
      </w:r>
      <w:r w:rsidR="009F0617">
        <w:rPr>
          <w:sz w:val="28"/>
          <w:szCs w:val="28"/>
        </w:rPr>
        <w:t xml:space="preserve"> Б.В.</w:t>
      </w:r>
      <w:r w:rsidR="00552BAD">
        <w:rPr>
          <w:sz w:val="28"/>
          <w:szCs w:val="28"/>
        </w:rPr>
        <w:t xml:space="preserve"> </w:t>
      </w:r>
      <w:r w:rsidRPr="00372F36" w:rsidR="00FA3712">
        <w:rPr>
          <w:color w:val="000000"/>
          <w:sz w:val="28"/>
          <w:szCs w:val="28"/>
        </w:rPr>
        <w:t xml:space="preserve">наказание </w:t>
      </w:r>
      <w:r w:rsidRPr="00372F36" w:rsidR="004B17B6">
        <w:rPr>
          <w:color w:val="000000"/>
          <w:sz w:val="28"/>
          <w:szCs w:val="28"/>
        </w:rPr>
        <w:t>в минимальном, предусмотренном санкцией статьи размере</w:t>
      </w:r>
      <w:r>
        <w:rPr>
          <w:color w:val="000000"/>
          <w:sz w:val="28"/>
          <w:szCs w:val="28"/>
        </w:rPr>
        <w:t xml:space="preserve">, в виде административного ареста. </w:t>
      </w:r>
    </w:p>
    <w:p w:rsidR="00FA3712" w:rsidRPr="00903A39" w:rsidP="002A217E">
      <w:pPr>
        <w:widowControl w:val="0"/>
        <w:suppressAutoHyphens/>
        <w:ind w:firstLine="708"/>
        <w:jc w:val="both"/>
        <w:rPr>
          <w:color w:val="000000"/>
          <w:sz w:val="28"/>
          <w:szCs w:val="28"/>
        </w:rPr>
      </w:pPr>
      <w:r w:rsidRPr="00903A39">
        <w:rPr>
          <w:sz w:val="28"/>
          <w:szCs w:val="28"/>
        </w:rPr>
        <w:t>Обстоятельств, предусмотренных ч. 2 ст. 3.9 КоАП РФ, препятствующих назначению наказания в виде административного ареста, не установлено.</w:t>
      </w:r>
      <w:r w:rsidRPr="00903A39">
        <w:rPr>
          <w:color w:val="000000"/>
          <w:sz w:val="28"/>
          <w:szCs w:val="28"/>
        </w:rPr>
        <w:t xml:space="preserve"> </w:t>
      </w:r>
    </w:p>
    <w:p w:rsidR="006722B3" w:rsidRPr="00372F36" w:rsidP="002A217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03A39">
        <w:rPr>
          <w:color w:val="000000"/>
          <w:sz w:val="28"/>
          <w:szCs w:val="28"/>
        </w:rPr>
        <w:t>На основании</w:t>
      </w:r>
      <w:r w:rsidRPr="00372F36">
        <w:rPr>
          <w:color w:val="000000"/>
          <w:sz w:val="28"/>
          <w:szCs w:val="28"/>
        </w:rPr>
        <w:t xml:space="preserve"> изложенного, руководствуясь ч</w:t>
      </w:r>
      <w:r w:rsidRPr="00372F36" w:rsidR="007D43A7">
        <w:rPr>
          <w:color w:val="000000"/>
          <w:sz w:val="28"/>
          <w:szCs w:val="28"/>
        </w:rPr>
        <w:t xml:space="preserve">астью </w:t>
      </w:r>
      <w:r w:rsidRPr="00372F36">
        <w:rPr>
          <w:color w:val="000000"/>
          <w:sz w:val="28"/>
          <w:szCs w:val="28"/>
        </w:rPr>
        <w:t>1 ст</w:t>
      </w:r>
      <w:r w:rsidRPr="00372F36" w:rsidR="007D43A7">
        <w:rPr>
          <w:color w:val="000000"/>
          <w:sz w:val="28"/>
          <w:szCs w:val="28"/>
        </w:rPr>
        <w:t>ать</w:t>
      </w:r>
      <w:r w:rsidRPr="00372F36" w:rsidR="00474FDA">
        <w:rPr>
          <w:color w:val="000000"/>
          <w:sz w:val="28"/>
          <w:szCs w:val="28"/>
        </w:rPr>
        <w:t>и</w:t>
      </w:r>
      <w:r w:rsidRPr="00372F36" w:rsidR="007D43A7">
        <w:rPr>
          <w:color w:val="000000"/>
          <w:sz w:val="28"/>
          <w:szCs w:val="28"/>
        </w:rPr>
        <w:t xml:space="preserve"> </w:t>
      </w:r>
      <w:r w:rsidRPr="00372F36">
        <w:rPr>
          <w:color w:val="000000"/>
          <w:sz w:val="28"/>
          <w:szCs w:val="28"/>
        </w:rPr>
        <w:t>29.10 Кодекса Р</w:t>
      </w:r>
      <w:r w:rsidRPr="00372F36" w:rsidR="00C4654C">
        <w:rPr>
          <w:color w:val="000000"/>
          <w:sz w:val="28"/>
          <w:szCs w:val="28"/>
        </w:rPr>
        <w:t xml:space="preserve">оссийской </w:t>
      </w:r>
      <w:r w:rsidRPr="00372F36">
        <w:rPr>
          <w:color w:val="000000"/>
          <w:sz w:val="28"/>
          <w:szCs w:val="28"/>
        </w:rPr>
        <w:t>Ф</w:t>
      </w:r>
      <w:r w:rsidRPr="00372F36" w:rsidR="00C4654C">
        <w:rPr>
          <w:color w:val="000000"/>
          <w:sz w:val="28"/>
          <w:szCs w:val="28"/>
        </w:rPr>
        <w:t xml:space="preserve">едерации </w:t>
      </w:r>
      <w:r w:rsidRPr="00372F36">
        <w:rPr>
          <w:color w:val="000000"/>
          <w:sz w:val="28"/>
          <w:szCs w:val="28"/>
        </w:rPr>
        <w:t xml:space="preserve">об административных правонарушениях,  </w:t>
      </w:r>
    </w:p>
    <w:p w:rsidR="00474FDA" w:rsidRPr="00372F36" w:rsidP="002A217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722B3" w:rsidRPr="00372F36" w:rsidP="002A217E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372F36">
        <w:rPr>
          <w:color w:val="000000"/>
          <w:sz w:val="28"/>
          <w:szCs w:val="28"/>
        </w:rPr>
        <w:t>постановил:</w:t>
      </w:r>
    </w:p>
    <w:p w:rsidR="00474FDA" w:rsidRPr="00372F36" w:rsidP="002A217E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BC370E" w:rsidRPr="001315E3" w:rsidP="002A21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Кутушева</w:t>
      </w:r>
      <w:r>
        <w:rPr>
          <w:sz w:val="28"/>
          <w:szCs w:val="28"/>
        </w:rPr>
        <w:t xml:space="preserve"> Богдана Вадимовича</w:t>
      </w:r>
      <w:r w:rsidRPr="001315E3" w:rsidR="00903A39">
        <w:rPr>
          <w:sz w:val="28"/>
          <w:szCs w:val="28"/>
        </w:rPr>
        <w:t xml:space="preserve"> </w:t>
      </w:r>
      <w:r w:rsidRPr="001315E3">
        <w:rPr>
          <w:sz w:val="28"/>
          <w:szCs w:val="28"/>
        </w:rPr>
        <w:t>признать виновным в совершении административного правонарушения, предусмотренного ч</w:t>
      </w:r>
      <w:r>
        <w:rPr>
          <w:sz w:val="28"/>
          <w:szCs w:val="28"/>
        </w:rPr>
        <w:t>.</w:t>
      </w:r>
      <w:r w:rsidRPr="001315E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315E3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1315E3">
        <w:rPr>
          <w:sz w:val="28"/>
          <w:szCs w:val="28"/>
        </w:rPr>
        <w:t xml:space="preserve"> 12.</w:t>
      </w:r>
      <w:r>
        <w:rPr>
          <w:sz w:val="28"/>
          <w:szCs w:val="28"/>
        </w:rPr>
        <w:t>26</w:t>
      </w:r>
      <w:r w:rsidRPr="001315E3">
        <w:rPr>
          <w:sz w:val="28"/>
          <w:szCs w:val="28"/>
        </w:rPr>
        <w:t xml:space="preserve"> Кодекса РФ об административных правонарушениях и назначить ему административное наказание в виде административного ареста сроком на 10 суток.</w:t>
      </w:r>
    </w:p>
    <w:p w:rsidR="00BC370E" w:rsidRPr="001315E3" w:rsidP="002A217E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Постановление подлежит немедленному исполнению. </w:t>
      </w:r>
    </w:p>
    <w:p w:rsidR="00BC370E" w:rsidP="002A217E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Срок административного ареста исчислять с 1</w:t>
      </w:r>
      <w:r w:rsidR="00BA6D2A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BA6D2A">
        <w:rPr>
          <w:sz w:val="28"/>
          <w:szCs w:val="28"/>
        </w:rPr>
        <w:t>45</w:t>
      </w:r>
      <w:r>
        <w:rPr>
          <w:sz w:val="28"/>
          <w:szCs w:val="28"/>
        </w:rPr>
        <w:t xml:space="preserve"> час. </w:t>
      </w:r>
      <w:r w:rsidR="009F4BF6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9F4BF6">
        <w:rPr>
          <w:sz w:val="28"/>
          <w:szCs w:val="28"/>
        </w:rPr>
        <w:t>1</w:t>
      </w:r>
      <w:r w:rsidR="00BA6D2A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BA6D2A">
        <w:rPr>
          <w:sz w:val="28"/>
          <w:szCs w:val="28"/>
        </w:rPr>
        <w:t>4</w:t>
      </w:r>
      <w:r w:rsidRPr="001315E3">
        <w:rPr>
          <w:sz w:val="28"/>
          <w:szCs w:val="28"/>
        </w:rPr>
        <w:t>.</w:t>
      </w:r>
    </w:p>
    <w:p w:rsidR="00BC370E" w:rsidRPr="001315E3" w:rsidP="004766D2">
      <w:pPr>
        <w:ind w:firstLine="567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  </w:t>
      </w:r>
      <w:r w:rsidRPr="001315E3">
        <w:rPr>
          <w:snapToGrid w:val="0"/>
          <w:sz w:val="28"/>
          <w:szCs w:val="28"/>
        </w:rPr>
        <w:t>Исполнение постановления в части фактического отбывания наказания возложить на начальника изолятора временно</w:t>
      </w:r>
      <w:r>
        <w:rPr>
          <w:snapToGrid w:val="0"/>
          <w:sz w:val="28"/>
          <w:szCs w:val="28"/>
        </w:rPr>
        <w:t xml:space="preserve">го содержания ОМВД России по </w:t>
      </w:r>
      <w:r>
        <w:rPr>
          <w:snapToGrid w:val="0"/>
          <w:sz w:val="28"/>
          <w:szCs w:val="28"/>
        </w:rPr>
        <w:t>г.</w:t>
      </w:r>
      <w:r w:rsidRPr="001315E3">
        <w:rPr>
          <w:snapToGrid w:val="0"/>
          <w:sz w:val="28"/>
          <w:szCs w:val="28"/>
        </w:rPr>
        <w:t>Лангепасу</w:t>
      </w:r>
      <w:r w:rsidRPr="001315E3">
        <w:rPr>
          <w:snapToGrid w:val="0"/>
          <w:sz w:val="28"/>
          <w:szCs w:val="28"/>
        </w:rPr>
        <w:t xml:space="preserve">. </w:t>
      </w:r>
    </w:p>
    <w:p w:rsidR="00BC370E" w:rsidRPr="001315E3" w:rsidP="002A217E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1315E3">
        <w:rPr>
          <w:snapToGrid w:val="0"/>
          <w:sz w:val="28"/>
          <w:szCs w:val="28"/>
        </w:rPr>
        <w:t xml:space="preserve">Обязать начальника изолятора временного содержания ОМВД России по </w:t>
      </w:r>
      <w:r w:rsidRPr="001315E3">
        <w:rPr>
          <w:snapToGrid w:val="0"/>
          <w:sz w:val="28"/>
          <w:szCs w:val="28"/>
        </w:rPr>
        <w:t>г.Лангепасу</w:t>
      </w:r>
      <w:r w:rsidRPr="001315E3">
        <w:rPr>
          <w:snapToGrid w:val="0"/>
          <w:sz w:val="28"/>
          <w:szCs w:val="28"/>
        </w:rPr>
        <w:t xml:space="preserve"> в обязательном порядке по отбытии </w:t>
      </w:r>
      <w:r w:rsidR="009F0617">
        <w:rPr>
          <w:sz w:val="28"/>
          <w:szCs w:val="28"/>
        </w:rPr>
        <w:t>Кутушевым</w:t>
      </w:r>
      <w:r w:rsidR="009F0617">
        <w:rPr>
          <w:sz w:val="28"/>
          <w:szCs w:val="28"/>
        </w:rPr>
        <w:t xml:space="preserve"> Б.В. </w:t>
      </w:r>
      <w:r w:rsidR="009F4BF6">
        <w:rPr>
          <w:sz w:val="28"/>
          <w:szCs w:val="28"/>
        </w:rPr>
        <w:t xml:space="preserve"> </w:t>
      </w:r>
      <w:r w:rsidRPr="001315E3">
        <w:rPr>
          <w:snapToGrid w:val="0"/>
          <w:sz w:val="28"/>
          <w:szCs w:val="28"/>
        </w:rPr>
        <w:t xml:space="preserve">административного наказания в виде административного ареста, направить в адрес мирового судьи судебного участка № 2 </w:t>
      </w:r>
      <w:r w:rsidRPr="001315E3">
        <w:rPr>
          <w:snapToGrid w:val="0"/>
          <w:sz w:val="28"/>
          <w:szCs w:val="28"/>
        </w:rPr>
        <w:t>Лангепасского</w:t>
      </w:r>
      <w:r w:rsidRPr="001315E3">
        <w:rPr>
          <w:snapToGrid w:val="0"/>
          <w:sz w:val="28"/>
          <w:szCs w:val="28"/>
        </w:rPr>
        <w:t xml:space="preserve"> судебного района</w:t>
      </w:r>
      <w:r>
        <w:rPr>
          <w:snapToGrid w:val="0"/>
          <w:sz w:val="28"/>
          <w:szCs w:val="28"/>
        </w:rPr>
        <w:t xml:space="preserve"> ХМАО-Югры </w:t>
      </w:r>
      <w:r w:rsidRPr="001315E3">
        <w:rPr>
          <w:snapToGrid w:val="0"/>
          <w:sz w:val="28"/>
          <w:szCs w:val="28"/>
        </w:rPr>
        <w:t>информацию об исполнении постановления и отбытии назначенного мировым судьей наказания.</w:t>
      </w:r>
    </w:p>
    <w:p w:rsidR="006D7DFF" w:rsidP="002A217E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</w:t>
      </w:r>
      <w:r>
        <w:rPr>
          <w:iCs/>
          <w:sz w:val="28"/>
          <w:szCs w:val="28"/>
        </w:rPr>
        <w:t>дней</w:t>
      </w:r>
      <w:r w:rsidRPr="00A5303A">
        <w:rPr>
          <w:iCs/>
          <w:sz w:val="28"/>
          <w:szCs w:val="28"/>
        </w:rPr>
        <w:t xml:space="preserve"> со дня получения копии настоящего постановления в </w:t>
      </w:r>
      <w:r w:rsidRPr="00A5303A">
        <w:rPr>
          <w:iCs/>
          <w:sz w:val="28"/>
          <w:szCs w:val="28"/>
        </w:rPr>
        <w:t>Лангепасский</w:t>
      </w:r>
      <w:r w:rsidRPr="00A5303A">
        <w:rPr>
          <w:iCs/>
          <w:sz w:val="28"/>
          <w:szCs w:val="28"/>
        </w:rPr>
        <w:t xml:space="preserve"> городской суд.</w:t>
      </w:r>
    </w:p>
    <w:p w:rsidR="004766D2" w:rsidRPr="00372F36" w:rsidP="002A217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3FCD" w:rsidRPr="00372F36" w:rsidP="002A217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72F36">
        <w:rPr>
          <w:color w:val="000000"/>
          <w:sz w:val="28"/>
          <w:szCs w:val="28"/>
        </w:rPr>
        <w:t>Мировой судья</w:t>
      </w:r>
      <w:r w:rsidRPr="00372F36">
        <w:rPr>
          <w:color w:val="000000"/>
          <w:sz w:val="28"/>
          <w:szCs w:val="28"/>
        </w:rPr>
        <w:tab/>
      </w:r>
      <w:r w:rsidRPr="00372F36">
        <w:rPr>
          <w:color w:val="000000"/>
          <w:sz w:val="28"/>
          <w:szCs w:val="28"/>
        </w:rPr>
        <w:tab/>
      </w:r>
      <w:r w:rsidRPr="00372F36" w:rsidR="00BA5C82">
        <w:rPr>
          <w:color w:val="000000"/>
          <w:sz w:val="28"/>
          <w:szCs w:val="28"/>
        </w:rPr>
        <w:t xml:space="preserve">           </w:t>
      </w:r>
      <w:r w:rsidRPr="00372F36">
        <w:rPr>
          <w:color w:val="000000"/>
          <w:sz w:val="28"/>
          <w:szCs w:val="28"/>
        </w:rPr>
        <w:t xml:space="preserve">         </w:t>
      </w:r>
      <w:r w:rsidRPr="00372F36">
        <w:rPr>
          <w:color w:val="000000"/>
          <w:sz w:val="28"/>
          <w:szCs w:val="28"/>
        </w:rPr>
        <w:tab/>
      </w:r>
      <w:r w:rsidRPr="00372F36">
        <w:rPr>
          <w:color w:val="000000"/>
          <w:sz w:val="28"/>
          <w:szCs w:val="28"/>
        </w:rPr>
        <w:tab/>
      </w:r>
      <w:r w:rsidRPr="00372F36">
        <w:rPr>
          <w:color w:val="000000"/>
          <w:sz w:val="28"/>
          <w:szCs w:val="28"/>
        </w:rPr>
        <w:tab/>
        <w:t xml:space="preserve">                  </w:t>
      </w:r>
      <w:r w:rsidRPr="00372F36" w:rsidR="00C357C7">
        <w:rPr>
          <w:color w:val="000000"/>
          <w:sz w:val="28"/>
          <w:szCs w:val="28"/>
        </w:rPr>
        <w:t xml:space="preserve">  </w:t>
      </w:r>
      <w:r w:rsidR="00BF36BB">
        <w:rPr>
          <w:color w:val="000000"/>
          <w:sz w:val="28"/>
          <w:szCs w:val="28"/>
        </w:rPr>
        <w:t xml:space="preserve">Красников А.В. </w:t>
      </w:r>
    </w:p>
    <w:p w:rsidR="00A8744B" w:rsidP="00A8744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30476">
        <w:rPr>
          <w:sz w:val="28"/>
          <w:szCs w:val="28"/>
        </w:rPr>
        <w:t xml:space="preserve"> </w:t>
      </w:r>
    </w:p>
    <w:sectPr w:rsidSect="003E17AD">
      <w:pgSz w:w="11906" w:h="16838"/>
      <w:pgMar w:top="851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500"/>
    <w:rsid w:val="00005CEE"/>
    <w:rsid w:val="00014E9F"/>
    <w:rsid w:val="00017524"/>
    <w:rsid w:val="000245B4"/>
    <w:rsid w:val="000309CF"/>
    <w:rsid w:val="0003172F"/>
    <w:rsid w:val="00033C9F"/>
    <w:rsid w:val="000369DE"/>
    <w:rsid w:val="00040722"/>
    <w:rsid w:val="00040B93"/>
    <w:rsid w:val="00043AA7"/>
    <w:rsid w:val="00054C6D"/>
    <w:rsid w:val="000626E0"/>
    <w:rsid w:val="000719DC"/>
    <w:rsid w:val="000721E1"/>
    <w:rsid w:val="00072F3D"/>
    <w:rsid w:val="000809FB"/>
    <w:rsid w:val="0008191C"/>
    <w:rsid w:val="00087251"/>
    <w:rsid w:val="0009712C"/>
    <w:rsid w:val="00097B1B"/>
    <w:rsid w:val="000A2AA2"/>
    <w:rsid w:val="000A3B2A"/>
    <w:rsid w:val="000A48EA"/>
    <w:rsid w:val="000A68C6"/>
    <w:rsid w:val="000B0185"/>
    <w:rsid w:val="000B3124"/>
    <w:rsid w:val="000B7114"/>
    <w:rsid w:val="000C2366"/>
    <w:rsid w:val="000C398E"/>
    <w:rsid w:val="000D31DD"/>
    <w:rsid w:val="000D55C0"/>
    <w:rsid w:val="000D5D6A"/>
    <w:rsid w:val="000D6396"/>
    <w:rsid w:val="000D75CD"/>
    <w:rsid w:val="000E20D2"/>
    <w:rsid w:val="000E497C"/>
    <w:rsid w:val="000F383F"/>
    <w:rsid w:val="0011013A"/>
    <w:rsid w:val="00110310"/>
    <w:rsid w:val="00111306"/>
    <w:rsid w:val="0012680B"/>
    <w:rsid w:val="0012693A"/>
    <w:rsid w:val="001315E3"/>
    <w:rsid w:val="001316A9"/>
    <w:rsid w:val="00134B60"/>
    <w:rsid w:val="001378B1"/>
    <w:rsid w:val="00141B9D"/>
    <w:rsid w:val="0014320A"/>
    <w:rsid w:val="00151785"/>
    <w:rsid w:val="00154BB3"/>
    <w:rsid w:val="00156A7C"/>
    <w:rsid w:val="00165A8D"/>
    <w:rsid w:val="001733CA"/>
    <w:rsid w:val="001751EB"/>
    <w:rsid w:val="00184464"/>
    <w:rsid w:val="001844F9"/>
    <w:rsid w:val="00187DB1"/>
    <w:rsid w:val="0019641E"/>
    <w:rsid w:val="001975C6"/>
    <w:rsid w:val="001A0248"/>
    <w:rsid w:val="001A15F3"/>
    <w:rsid w:val="001C0000"/>
    <w:rsid w:val="001C0859"/>
    <w:rsid w:val="001C1651"/>
    <w:rsid w:val="001C1F81"/>
    <w:rsid w:val="001C50C4"/>
    <w:rsid w:val="001D5457"/>
    <w:rsid w:val="001D65F9"/>
    <w:rsid w:val="001E136A"/>
    <w:rsid w:val="001E5583"/>
    <w:rsid w:val="001F0858"/>
    <w:rsid w:val="001F25CD"/>
    <w:rsid w:val="001F2BC8"/>
    <w:rsid w:val="001F414E"/>
    <w:rsid w:val="00202AA8"/>
    <w:rsid w:val="0020411B"/>
    <w:rsid w:val="002050B4"/>
    <w:rsid w:val="00221669"/>
    <w:rsid w:val="0022306C"/>
    <w:rsid w:val="00223A29"/>
    <w:rsid w:val="00224F95"/>
    <w:rsid w:val="00231E4D"/>
    <w:rsid w:val="00236B91"/>
    <w:rsid w:val="0024267C"/>
    <w:rsid w:val="002439DF"/>
    <w:rsid w:val="00247C1B"/>
    <w:rsid w:val="0025023E"/>
    <w:rsid w:val="00251894"/>
    <w:rsid w:val="00253FCF"/>
    <w:rsid w:val="00255065"/>
    <w:rsid w:val="0026011A"/>
    <w:rsid w:val="00266A0F"/>
    <w:rsid w:val="00267B99"/>
    <w:rsid w:val="00272113"/>
    <w:rsid w:val="00272698"/>
    <w:rsid w:val="002804B0"/>
    <w:rsid w:val="00281BA0"/>
    <w:rsid w:val="00281DC3"/>
    <w:rsid w:val="0029003F"/>
    <w:rsid w:val="002A2091"/>
    <w:rsid w:val="002A217E"/>
    <w:rsid w:val="002A3A9A"/>
    <w:rsid w:val="002A54F7"/>
    <w:rsid w:val="002B0F6A"/>
    <w:rsid w:val="002B5AAE"/>
    <w:rsid w:val="002B6E6A"/>
    <w:rsid w:val="002C2D80"/>
    <w:rsid w:val="002C4B07"/>
    <w:rsid w:val="002C78D9"/>
    <w:rsid w:val="002D0D4F"/>
    <w:rsid w:val="002D1CF5"/>
    <w:rsid w:val="002E30B8"/>
    <w:rsid w:val="002E549B"/>
    <w:rsid w:val="002F0ECF"/>
    <w:rsid w:val="002F452F"/>
    <w:rsid w:val="002F7635"/>
    <w:rsid w:val="00304CD5"/>
    <w:rsid w:val="00317116"/>
    <w:rsid w:val="00320B9E"/>
    <w:rsid w:val="00323A2B"/>
    <w:rsid w:val="003305DD"/>
    <w:rsid w:val="00330BDB"/>
    <w:rsid w:val="00333EE9"/>
    <w:rsid w:val="00335ED4"/>
    <w:rsid w:val="00336802"/>
    <w:rsid w:val="00337016"/>
    <w:rsid w:val="00345415"/>
    <w:rsid w:val="003503CB"/>
    <w:rsid w:val="00352E6B"/>
    <w:rsid w:val="0035358D"/>
    <w:rsid w:val="0035748E"/>
    <w:rsid w:val="0036481C"/>
    <w:rsid w:val="00372BE1"/>
    <w:rsid w:val="00372F36"/>
    <w:rsid w:val="00374D4A"/>
    <w:rsid w:val="00385B73"/>
    <w:rsid w:val="00387258"/>
    <w:rsid w:val="0039185E"/>
    <w:rsid w:val="003A7746"/>
    <w:rsid w:val="003B0998"/>
    <w:rsid w:val="003B1144"/>
    <w:rsid w:val="003B249C"/>
    <w:rsid w:val="003B2758"/>
    <w:rsid w:val="003B328D"/>
    <w:rsid w:val="003B436D"/>
    <w:rsid w:val="003B5C07"/>
    <w:rsid w:val="003B63C5"/>
    <w:rsid w:val="003B699F"/>
    <w:rsid w:val="003B756A"/>
    <w:rsid w:val="003D12C0"/>
    <w:rsid w:val="003D2065"/>
    <w:rsid w:val="003D56C1"/>
    <w:rsid w:val="003D7998"/>
    <w:rsid w:val="003E17AD"/>
    <w:rsid w:val="003E2C46"/>
    <w:rsid w:val="003F7CCC"/>
    <w:rsid w:val="00400E8B"/>
    <w:rsid w:val="00412D31"/>
    <w:rsid w:val="004159B3"/>
    <w:rsid w:val="004200AC"/>
    <w:rsid w:val="00421689"/>
    <w:rsid w:val="00426C06"/>
    <w:rsid w:val="00427D3C"/>
    <w:rsid w:val="004428DB"/>
    <w:rsid w:val="0044451D"/>
    <w:rsid w:val="00452D46"/>
    <w:rsid w:val="00454001"/>
    <w:rsid w:val="0045455C"/>
    <w:rsid w:val="00474FDA"/>
    <w:rsid w:val="00475AA0"/>
    <w:rsid w:val="004766D2"/>
    <w:rsid w:val="00481487"/>
    <w:rsid w:val="0049387A"/>
    <w:rsid w:val="00493C12"/>
    <w:rsid w:val="0049589A"/>
    <w:rsid w:val="004A281A"/>
    <w:rsid w:val="004A6BE1"/>
    <w:rsid w:val="004B17B6"/>
    <w:rsid w:val="004B2935"/>
    <w:rsid w:val="004C3675"/>
    <w:rsid w:val="004C535D"/>
    <w:rsid w:val="004D66DF"/>
    <w:rsid w:val="004E74CF"/>
    <w:rsid w:val="004F20F9"/>
    <w:rsid w:val="004F5049"/>
    <w:rsid w:val="00504175"/>
    <w:rsid w:val="0050759D"/>
    <w:rsid w:val="005106FC"/>
    <w:rsid w:val="0051233D"/>
    <w:rsid w:val="005128AF"/>
    <w:rsid w:val="00516BDE"/>
    <w:rsid w:val="005226E3"/>
    <w:rsid w:val="00525972"/>
    <w:rsid w:val="00531BFA"/>
    <w:rsid w:val="00540470"/>
    <w:rsid w:val="00546559"/>
    <w:rsid w:val="00552BAD"/>
    <w:rsid w:val="00553BC8"/>
    <w:rsid w:val="00555F11"/>
    <w:rsid w:val="00556741"/>
    <w:rsid w:val="00560231"/>
    <w:rsid w:val="00560B2E"/>
    <w:rsid w:val="0056648E"/>
    <w:rsid w:val="0057383A"/>
    <w:rsid w:val="00574D04"/>
    <w:rsid w:val="00575A36"/>
    <w:rsid w:val="0058014A"/>
    <w:rsid w:val="00582D28"/>
    <w:rsid w:val="005839A8"/>
    <w:rsid w:val="00584625"/>
    <w:rsid w:val="00594BFB"/>
    <w:rsid w:val="005B2992"/>
    <w:rsid w:val="005B2ABC"/>
    <w:rsid w:val="005B2E3D"/>
    <w:rsid w:val="005C2712"/>
    <w:rsid w:val="005D1A37"/>
    <w:rsid w:val="005D5ACD"/>
    <w:rsid w:val="005E62E7"/>
    <w:rsid w:val="005E76A5"/>
    <w:rsid w:val="005F0672"/>
    <w:rsid w:val="005F087C"/>
    <w:rsid w:val="005F0CDB"/>
    <w:rsid w:val="005F7AE8"/>
    <w:rsid w:val="00600AF1"/>
    <w:rsid w:val="0060320C"/>
    <w:rsid w:val="00603E56"/>
    <w:rsid w:val="00613D9B"/>
    <w:rsid w:val="00614669"/>
    <w:rsid w:val="00617A52"/>
    <w:rsid w:val="0062188E"/>
    <w:rsid w:val="006218AA"/>
    <w:rsid w:val="00623F62"/>
    <w:rsid w:val="006306AC"/>
    <w:rsid w:val="00631AD5"/>
    <w:rsid w:val="006364BD"/>
    <w:rsid w:val="00643EFB"/>
    <w:rsid w:val="006473E0"/>
    <w:rsid w:val="006500EF"/>
    <w:rsid w:val="00655E13"/>
    <w:rsid w:val="00656577"/>
    <w:rsid w:val="00656C09"/>
    <w:rsid w:val="00663375"/>
    <w:rsid w:val="006641B6"/>
    <w:rsid w:val="006722B3"/>
    <w:rsid w:val="00675C6D"/>
    <w:rsid w:val="00686001"/>
    <w:rsid w:val="00693B07"/>
    <w:rsid w:val="00696F05"/>
    <w:rsid w:val="006A29C7"/>
    <w:rsid w:val="006A4370"/>
    <w:rsid w:val="006A6469"/>
    <w:rsid w:val="006A73DA"/>
    <w:rsid w:val="006B3370"/>
    <w:rsid w:val="006B7286"/>
    <w:rsid w:val="006C3129"/>
    <w:rsid w:val="006D1E31"/>
    <w:rsid w:val="006D238A"/>
    <w:rsid w:val="006D3E76"/>
    <w:rsid w:val="006D5DB4"/>
    <w:rsid w:val="006D7DFF"/>
    <w:rsid w:val="006E302E"/>
    <w:rsid w:val="006E665F"/>
    <w:rsid w:val="006F2008"/>
    <w:rsid w:val="00700572"/>
    <w:rsid w:val="00703D64"/>
    <w:rsid w:val="00713754"/>
    <w:rsid w:val="00714808"/>
    <w:rsid w:val="00715EDD"/>
    <w:rsid w:val="00723A51"/>
    <w:rsid w:val="00726447"/>
    <w:rsid w:val="00726D7A"/>
    <w:rsid w:val="007305A6"/>
    <w:rsid w:val="0073375C"/>
    <w:rsid w:val="00743289"/>
    <w:rsid w:val="00750CC4"/>
    <w:rsid w:val="00751AA6"/>
    <w:rsid w:val="0075540C"/>
    <w:rsid w:val="00765D3F"/>
    <w:rsid w:val="00767DCC"/>
    <w:rsid w:val="00776C0E"/>
    <w:rsid w:val="00781917"/>
    <w:rsid w:val="007821E0"/>
    <w:rsid w:val="007868BC"/>
    <w:rsid w:val="00792021"/>
    <w:rsid w:val="0079613F"/>
    <w:rsid w:val="007A0048"/>
    <w:rsid w:val="007A4D6C"/>
    <w:rsid w:val="007A68A0"/>
    <w:rsid w:val="007B78B1"/>
    <w:rsid w:val="007C5A83"/>
    <w:rsid w:val="007C5BE7"/>
    <w:rsid w:val="007C71A2"/>
    <w:rsid w:val="007D3EA2"/>
    <w:rsid w:val="007D43A7"/>
    <w:rsid w:val="007D5C81"/>
    <w:rsid w:val="00802C15"/>
    <w:rsid w:val="0080647D"/>
    <w:rsid w:val="00807357"/>
    <w:rsid w:val="0081435E"/>
    <w:rsid w:val="00815D6D"/>
    <w:rsid w:val="008220C8"/>
    <w:rsid w:val="00822D65"/>
    <w:rsid w:val="008263A0"/>
    <w:rsid w:val="0083162E"/>
    <w:rsid w:val="00836F26"/>
    <w:rsid w:val="00837D59"/>
    <w:rsid w:val="00842A16"/>
    <w:rsid w:val="0084393D"/>
    <w:rsid w:val="0084437C"/>
    <w:rsid w:val="008508CB"/>
    <w:rsid w:val="00857083"/>
    <w:rsid w:val="00863B7A"/>
    <w:rsid w:val="00865918"/>
    <w:rsid w:val="00866BA0"/>
    <w:rsid w:val="00871B26"/>
    <w:rsid w:val="008820B4"/>
    <w:rsid w:val="00882A12"/>
    <w:rsid w:val="008868FF"/>
    <w:rsid w:val="008875A0"/>
    <w:rsid w:val="008876BC"/>
    <w:rsid w:val="008911B8"/>
    <w:rsid w:val="00895C2B"/>
    <w:rsid w:val="00896F39"/>
    <w:rsid w:val="008A0280"/>
    <w:rsid w:val="008A08F2"/>
    <w:rsid w:val="008B07C8"/>
    <w:rsid w:val="008B67DF"/>
    <w:rsid w:val="008C619B"/>
    <w:rsid w:val="008D250D"/>
    <w:rsid w:val="008D44ED"/>
    <w:rsid w:val="008E2D21"/>
    <w:rsid w:val="008E47C3"/>
    <w:rsid w:val="008E5E13"/>
    <w:rsid w:val="008E5F63"/>
    <w:rsid w:val="008F343C"/>
    <w:rsid w:val="008F6271"/>
    <w:rsid w:val="009012B3"/>
    <w:rsid w:val="00903A39"/>
    <w:rsid w:val="0091277E"/>
    <w:rsid w:val="0091327A"/>
    <w:rsid w:val="00924EFF"/>
    <w:rsid w:val="00927DB3"/>
    <w:rsid w:val="00932770"/>
    <w:rsid w:val="00950C63"/>
    <w:rsid w:val="00955673"/>
    <w:rsid w:val="00957D3A"/>
    <w:rsid w:val="009672F5"/>
    <w:rsid w:val="00975F67"/>
    <w:rsid w:val="00981692"/>
    <w:rsid w:val="00981934"/>
    <w:rsid w:val="009827D9"/>
    <w:rsid w:val="00982B3E"/>
    <w:rsid w:val="00984EF7"/>
    <w:rsid w:val="00995379"/>
    <w:rsid w:val="009A0908"/>
    <w:rsid w:val="009A1D7D"/>
    <w:rsid w:val="009A215A"/>
    <w:rsid w:val="009A2F54"/>
    <w:rsid w:val="009A6192"/>
    <w:rsid w:val="009A7E42"/>
    <w:rsid w:val="009B1689"/>
    <w:rsid w:val="009B3635"/>
    <w:rsid w:val="009B3960"/>
    <w:rsid w:val="009B4253"/>
    <w:rsid w:val="009C08E4"/>
    <w:rsid w:val="009D0F6D"/>
    <w:rsid w:val="009D292A"/>
    <w:rsid w:val="009D56B7"/>
    <w:rsid w:val="009D6C5B"/>
    <w:rsid w:val="009E5438"/>
    <w:rsid w:val="009E7B5F"/>
    <w:rsid w:val="009F0617"/>
    <w:rsid w:val="009F4BF6"/>
    <w:rsid w:val="009F6047"/>
    <w:rsid w:val="009F7035"/>
    <w:rsid w:val="00A158CF"/>
    <w:rsid w:val="00A27CA1"/>
    <w:rsid w:val="00A32256"/>
    <w:rsid w:val="00A35A7F"/>
    <w:rsid w:val="00A436B2"/>
    <w:rsid w:val="00A5303A"/>
    <w:rsid w:val="00A61BD5"/>
    <w:rsid w:val="00A657C1"/>
    <w:rsid w:val="00A722DA"/>
    <w:rsid w:val="00A724FF"/>
    <w:rsid w:val="00A76625"/>
    <w:rsid w:val="00A844F0"/>
    <w:rsid w:val="00A8744B"/>
    <w:rsid w:val="00A944F1"/>
    <w:rsid w:val="00A96ABC"/>
    <w:rsid w:val="00A970FA"/>
    <w:rsid w:val="00AA3B6C"/>
    <w:rsid w:val="00AA6C8D"/>
    <w:rsid w:val="00AB5839"/>
    <w:rsid w:val="00AC6318"/>
    <w:rsid w:val="00AC70E8"/>
    <w:rsid w:val="00AD123D"/>
    <w:rsid w:val="00AD5765"/>
    <w:rsid w:val="00AE0AE8"/>
    <w:rsid w:val="00AE1AC4"/>
    <w:rsid w:val="00AE4543"/>
    <w:rsid w:val="00AE6957"/>
    <w:rsid w:val="00AF0761"/>
    <w:rsid w:val="00AF13D0"/>
    <w:rsid w:val="00AF54A3"/>
    <w:rsid w:val="00AF62E3"/>
    <w:rsid w:val="00AF63E3"/>
    <w:rsid w:val="00B03A21"/>
    <w:rsid w:val="00B067F7"/>
    <w:rsid w:val="00B10C6B"/>
    <w:rsid w:val="00B12CF1"/>
    <w:rsid w:val="00B13DA9"/>
    <w:rsid w:val="00B2174E"/>
    <w:rsid w:val="00B22A54"/>
    <w:rsid w:val="00B260D5"/>
    <w:rsid w:val="00B2620F"/>
    <w:rsid w:val="00B330BB"/>
    <w:rsid w:val="00B34F02"/>
    <w:rsid w:val="00B35D43"/>
    <w:rsid w:val="00B41573"/>
    <w:rsid w:val="00B56F64"/>
    <w:rsid w:val="00B57FAC"/>
    <w:rsid w:val="00B612F4"/>
    <w:rsid w:val="00B62F0D"/>
    <w:rsid w:val="00B66BA1"/>
    <w:rsid w:val="00B71517"/>
    <w:rsid w:val="00B73E2C"/>
    <w:rsid w:val="00B76A87"/>
    <w:rsid w:val="00B81902"/>
    <w:rsid w:val="00B84003"/>
    <w:rsid w:val="00B92C5B"/>
    <w:rsid w:val="00BA5208"/>
    <w:rsid w:val="00BA5C82"/>
    <w:rsid w:val="00BA6D2A"/>
    <w:rsid w:val="00BA7F32"/>
    <w:rsid w:val="00BB0D69"/>
    <w:rsid w:val="00BB4FA4"/>
    <w:rsid w:val="00BB65B8"/>
    <w:rsid w:val="00BC370E"/>
    <w:rsid w:val="00BC4031"/>
    <w:rsid w:val="00BC7DF7"/>
    <w:rsid w:val="00BD452B"/>
    <w:rsid w:val="00BD7A19"/>
    <w:rsid w:val="00BE29A8"/>
    <w:rsid w:val="00BF350F"/>
    <w:rsid w:val="00BF36BB"/>
    <w:rsid w:val="00C075BD"/>
    <w:rsid w:val="00C17566"/>
    <w:rsid w:val="00C231E9"/>
    <w:rsid w:val="00C357C7"/>
    <w:rsid w:val="00C41A57"/>
    <w:rsid w:val="00C4654C"/>
    <w:rsid w:val="00C54738"/>
    <w:rsid w:val="00C56038"/>
    <w:rsid w:val="00C57A79"/>
    <w:rsid w:val="00C62927"/>
    <w:rsid w:val="00C638A5"/>
    <w:rsid w:val="00C72A20"/>
    <w:rsid w:val="00C759BC"/>
    <w:rsid w:val="00C762E4"/>
    <w:rsid w:val="00C82DE4"/>
    <w:rsid w:val="00C911E8"/>
    <w:rsid w:val="00CB5263"/>
    <w:rsid w:val="00CB7CB6"/>
    <w:rsid w:val="00CC734C"/>
    <w:rsid w:val="00CC7630"/>
    <w:rsid w:val="00CC7C19"/>
    <w:rsid w:val="00CD1A78"/>
    <w:rsid w:val="00CD275B"/>
    <w:rsid w:val="00CE652F"/>
    <w:rsid w:val="00CF1CE1"/>
    <w:rsid w:val="00CF36EE"/>
    <w:rsid w:val="00CF4504"/>
    <w:rsid w:val="00CF5972"/>
    <w:rsid w:val="00CF65EC"/>
    <w:rsid w:val="00CF6B7B"/>
    <w:rsid w:val="00D00002"/>
    <w:rsid w:val="00D007FF"/>
    <w:rsid w:val="00D01FED"/>
    <w:rsid w:val="00D117FC"/>
    <w:rsid w:val="00D11813"/>
    <w:rsid w:val="00D11904"/>
    <w:rsid w:val="00D140A0"/>
    <w:rsid w:val="00D14B95"/>
    <w:rsid w:val="00D24D96"/>
    <w:rsid w:val="00D36544"/>
    <w:rsid w:val="00D4114D"/>
    <w:rsid w:val="00D41C67"/>
    <w:rsid w:val="00D42165"/>
    <w:rsid w:val="00D424FC"/>
    <w:rsid w:val="00D46EA9"/>
    <w:rsid w:val="00D6090A"/>
    <w:rsid w:val="00D63EA2"/>
    <w:rsid w:val="00D67D38"/>
    <w:rsid w:val="00D75C59"/>
    <w:rsid w:val="00D8119E"/>
    <w:rsid w:val="00D8312D"/>
    <w:rsid w:val="00D869F2"/>
    <w:rsid w:val="00D948AE"/>
    <w:rsid w:val="00D94A98"/>
    <w:rsid w:val="00D94C44"/>
    <w:rsid w:val="00DA34F4"/>
    <w:rsid w:val="00DB0E88"/>
    <w:rsid w:val="00DB4550"/>
    <w:rsid w:val="00DD053E"/>
    <w:rsid w:val="00DD38A9"/>
    <w:rsid w:val="00DD4CB9"/>
    <w:rsid w:val="00DF7735"/>
    <w:rsid w:val="00E02DB9"/>
    <w:rsid w:val="00E040DE"/>
    <w:rsid w:val="00E05DBA"/>
    <w:rsid w:val="00E11F37"/>
    <w:rsid w:val="00E14F56"/>
    <w:rsid w:val="00E1789F"/>
    <w:rsid w:val="00E203F9"/>
    <w:rsid w:val="00E20755"/>
    <w:rsid w:val="00E23FCD"/>
    <w:rsid w:val="00E30476"/>
    <w:rsid w:val="00E3290E"/>
    <w:rsid w:val="00E3551F"/>
    <w:rsid w:val="00E37139"/>
    <w:rsid w:val="00E3774A"/>
    <w:rsid w:val="00E425FE"/>
    <w:rsid w:val="00E4606B"/>
    <w:rsid w:val="00E54C2E"/>
    <w:rsid w:val="00E75A56"/>
    <w:rsid w:val="00E80AAE"/>
    <w:rsid w:val="00E8207E"/>
    <w:rsid w:val="00E90E5A"/>
    <w:rsid w:val="00E91605"/>
    <w:rsid w:val="00E9249C"/>
    <w:rsid w:val="00E936AD"/>
    <w:rsid w:val="00EA3FC8"/>
    <w:rsid w:val="00EA4108"/>
    <w:rsid w:val="00EA4D81"/>
    <w:rsid w:val="00EB00C6"/>
    <w:rsid w:val="00EC5FFA"/>
    <w:rsid w:val="00EC77F4"/>
    <w:rsid w:val="00EC7DCE"/>
    <w:rsid w:val="00ED2750"/>
    <w:rsid w:val="00ED2E71"/>
    <w:rsid w:val="00ED655A"/>
    <w:rsid w:val="00EE253B"/>
    <w:rsid w:val="00EE39A1"/>
    <w:rsid w:val="00EF709F"/>
    <w:rsid w:val="00F072CC"/>
    <w:rsid w:val="00F123FE"/>
    <w:rsid w:val="00F1330D"/>
    <w:rsid w:val="00F15C55"/>
    <w:rsid w:val="00F17257"/>
    <w:rsid w:val="00F33C3E"/>
    <w:rsid w:val="00F42B13"/>
    <w:rsid w:val="00F52A98"/>
    <w:rsid w:val="00F52D89"/>
    <w:rsid w:val="00F75E7E"/>
    <w:rsid w:val="00F81335"/>
    <w:rsid w:val="00F9448A"/>
    <w:rsid w:val="00F9598F"/>
    <w:rsid w:val="00FA228F"/>
    <w:rsid w:val="00FA364E"/>
    <w:rsid w:val="00FA3712"/>
    <w:rsid w:val="00FA5DCF"/>
    <w:rsid w:val="00FA7D32"/>
    <w:rsid w:val="00FB1195"/>
    <w:rsid w:val="00FB3F30"/>
    <w:rsid w:val="00FB7CCC"/>
    <w:rsid w:val="00FD32EA"/>
    <w:rsid w:val="00FD540D"/>
    <w:rsid w:val="00FF6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6F3AB1-F1DC-4708-9925-F9C02860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3"/>
    <w:rsid w:val="00EC5FFA"/>
    <w:pPr>
      <w:spacing w:after="120"/>
      <w:ind w:left="283"/>
    </w:pPr>
  </w:style>
  <w:style w:type="paragraph" w:styleId="BalloonText">
    <w:name w:val="Balloon Text"/>
    <w:basedOn w:val="Normal"/>
    <w:semiHidden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a0">
    <w:name w:val="Цветовое выделение"/>
    <w:rsid w:val="009A6192"/>
    <w:rPr>
      <w:b/>
      <w:bCs/>
      <w:color w:val="000080"/>
    </w:rPr>
  </w:style>
  <w:style w:type="paragraph" w:customStyle="1" w:styleId="a1">
    <w:name w:val="Заголовок статьи"/>
    <w:basedOn w:val="Normal"/>
    <w:next w:val="Normal"/>
    <w:rsid w:val="009A6192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2">
    <w:name w:val="Гипертекстовая ссылка"/>
    <w:uiPriority w:val="99"/>
    <w:rsid w:val="00E4606B"/>
    <w:rPr>
      <w:b/>
      <w:bCs/>
      <w:color w:val="008000"/>
    </w:rPr>
  </w:style>
  <w:style w:type="character" w:customStyle="1" w:styleId="2">
    <w:name w:val="Заголовок 2 Знак"/>
    <w:link w:val="Heading2"/>
    <w:rsid w:val="00C762E4"/>
    <w:rPr>
      <w:sz w:val="24"/>
    </w:rPr>
  </w:style>
  <w:style w:type="character" w:customStyle="1" w:styleId="a3">
    <w:name w:val="Основной текст с отступом Знак"/>
    <w:link w:val="BodyTextIndent"/>
    <w:rsid w:val="00C762E4"/>
    <w:rPr>
      <w:sz w:val="24"/>
      <w:szCs w:val="24"/>
    </w:rPr>
  </w:style>
  <w:style w:type="paragraph" w:customStyle="1" w:styleId="a4">
    <w:name w:val="Знак"/>
    <w:basedOn w:val="Normal"/>
    <w:rsid w:val="00696F05"/>
    <w:pPr>
      <w:spacing w:after="160" w:line="240" w:lineRule="exact"/>
    </w:pPr>
    <w:rPr>
      <w:szCs w:val="20"/>
      <w:lang w:val="en-US" w:eastAsia="en-US"/>
    </w:rPr>
  </w:style>
  <w:style w:type="paragraph" w:styleId="BodyText2">
    <w:name w:val="Body Text 2"/>
    <w:basedOn w:val="Normal"/>
    <w:link w:val="20"/>
    <w:uiPriority w:val="99"/>
    <w:semiHidden/>
    <w:unhideWhenUsed/>
    <w:rsid w:val="0085708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rsid w:val="00857083"/>
    <w:rPr>
      <w:sz w:val="24"/>
      <w:szCs w:val="24"/>
    </w:rPr>
  </w:style>
  <w:style w:type="character" w:styleId="Hyperlink">
    <w:name w:val="Hyperlink"/>
    <w:uiPriority w:val="99"/>
    <w:semiHidden/>
    <w:unhideWhenUsed/>
    <w:rsid w:val="009B4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801/" TargetMode="External" /><Relationship Id="rId11" Type="http://schemas.openxmlformats.org/officeDocument/2006/relationships/hyperlink" Target="garantf1://12025267.15/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61120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232/" TargetMode="External" /><Relationship Id="rId8" Type="http://schemas.openxmlformats.org/officeDocument/2006/relationships/hyperlink" Target="garantf1://12082530.130114/" TargetMode="External" /><Relationship Id="rId9" Type="http://schemas.openxmlformats.org/officeDocument/2006/relationships/hyperlink" Target="garantf1://12061120.100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DDC1FF-8796-4957-B4F0-2782DCFA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